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EE" w:rsidRDefault="00895FAF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pt;margin-top:-.45pt;width:489.75pt;height:742.5pt;z-index:251659264;mso-position-horizontal-relative:text;mso-position-vertical-relative:text">
            <v:imagedata r:id="rId8" o:title=""/>
          </v:shape>
          <o:OLEObject Type="Embed" ProgID="FoxitReader.Document" ShapeID="_x0000_s1026" DrawAspect="Content" ObjectID="_1771319253" r:id="rId9"/>
        </w:object>
      </w:r>
      <w:r w:rsidR="00FD1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0EE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7D4F" w:rsidRDefault="000450EE" w:rsidP="00FD18E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4169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18E0">
        <w:rPr>
          <w:rFonts w:ascii="Times New Roman" w:hAnsi="Times New Roman" w:cs="Times New Roman"/>
          <w:sz w:val="26"/>
          <w:szCs w:val="26"/>
        </w:rPr>
        <w:t>П</w:t>
      </w:r>
      <w:r w:rsidR="00340159" w:rsidRPr="00340159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401599" w:rsidRDefault="00D41693" w:rsidP="00401599">
      <w:pPr>
        <w:spacing w:after="0" w:line="276" w:lineRule="auto"/>
        <w:ind w:left="5085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к</w:t>
      </w:r>
      <w:r w:rsidR="00340159">
        <w:rPr>
          <w:rFonts w:ascii="Times New Roman" w:hAnsi="Times New Roman" w:cs="Times New Roman"/>
          <w:sz w:val="26"/>
          <w:szCs w:val="26"/>
        </w:rPr>
        <w:t xml:space="preserve"> </w:t>
      </w:r>
      <w:r w:rsidR="00401599">
        <w:rPr>
          <w:rFonts w:ascii="Times New Roman" w:hAnsi="Times New Roman" w:cs="Times New Roman"/>
          <w:sz w:val="26"/>
          <w:szCs w:val="26"/>
        </w:rPr>
        <w:t>приказу №</w:t>
      </w:r>
      <w:r w:rsidR="006A5D1F">
        <w:rPr>
          <w:rFonts w:ascii="Times New Roman" w:hAnsi="Times New Roman" w:cs="Times New Roman"/>
          <w:sz w:val="26"/>
          <w:szCs w:val="26"/>
        </w:rPr>
        <w:t xml:space="preserve"> </w:t>
      </w:r>
      <w:r w:rsidR="00377CEC">
        <w:rPr>
          <w:rFonts w:ascii="Times New Roman" w:hAnsi="Times New Roman" w:cs="Times New Roman"/>
          <w:sz w:val="26"/>
          <w:szCs w:val="26"/>
        </w:rPr>
        <w:t xml:space="preserve">52 от </w:t>
      </w:r>
      <w:r w:rsidR="00401599">
        <w:rPr>
          <w:rFonts w:ascii="Times New Roman" w:hAnsi="Times New Roman" w:cs="Times New Roman"/>
          <w:sz w:val="26"/>
          <w:szCs w:val="26"/>
        </w:rPr>
        <w:t xml:space="preserve">18.09.2020 г. </w:t>
      </w:r>
    </w:p>
    <w:p w:rsidR="00216782" w:rsidRDefault="00D41693" w:rsidP="00401599">
      <w:pPr>
        <w:spacing w:after="0" w:line="276" w:lineRule="auto"/>
        <w:ind w:left="5085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2167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 приказа</w:t>
      </w:r>
      <w:r w:rsidR="00216782">
        <w:rPr>
          <w:rFonts w:ascii="Times New Roman" w:hAnsi="Times New Roman" w:cs="Times New Roman"/>
          <w:sz w:val="26"/>
          <w:szCs w:val="26"/>
        </w:rPr>
        <w:t xml:space="preserve"> от 10.07.</w:t>
      </w:r>
      <w:r>
        <w:rPr>
          <w:rFonts w:ascii="Times New Roman" w:hAnsi="Times New Roman" w:cs="Times New Roman"/>
          <w:sz w:val="26"/>
          <w:szCs w:val="26"/>
        </w:rPr>
        <w:t>2023 №39</w:t>
      </w:r>
    </w:p>
    <w:p w:rsidR="00340159" w:rsidRPr="00340159" w:rsidRDefault="00401599" w:rsidP="00377CEC">
      <w:pPr>
        <w:spacing w:after="0" w:line="276" w:lineRule="auto"/>
        <w:ind w:left="5085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77CE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01599" w:rsidRDefault="00401599" w:rsidP="00377CE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07D4F" w:rsidRPr="00434021" w:rsidRDefault="00B07D4F" w:rsidP="00C7382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07D4F" w:rsidRPr="00434021" w:rsidRDefault="00A516EF" w:rsidP="00C7382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об антикоррупционной политики</w:t>
      </w:r>
      <w:r w:rsidR="00B07D4F" w:rsidRPr="004340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46D4" w:rsidRPr="00434021">
        <w:rPr>
          <w:rFonts w:ascii="Times New Roman" w:hAnsi="Times New Roman" w:cs="Times New Roman"/>
          <w:b/>
          <w:sz w:val="26"/>
          <w:szCs w:val="26"/>
        </w:rPr>
        <w:t>муниципального автономного учреждения</w:t>
      </w:r>
      <w:r w:rsidR="00B07D4F" w:rsidRPr="00434021">
        <w:rPr>
          <w:rFonts w:ascii="Times New Roman" w:hAnsi="Times New Roman" w:cs="Times New Roman"/>
          <w:b/>
          <w:sz w:val="26"/>
          <w:szCs w:val="26"/>
        </w:rPr>
        <w:t xml:space="preserve"> «Спортивная школа» Уссурийского городского округа</w:t>
      </w:r>
    </w:p>
    <w:p w:rsidR="00B07D4F" w:rsidRPr="00434021" w:rsidRDefault="00B07D4F" w:rsidP="00C7382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7D4F" w:rsidRPr="00434021" w:rsidRDefault="00B07D4F" w:rsidP="00C73828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07D4F" w:rsidRPr="00434021" w:rsidRDefault="00B07D4F" w:rsidP="00C7382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7D4F" w:rsidRPr="00434021" w:rsidRDefault="00B07D4F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Настоящее Положение об антикоррупционной политике муниципального автономного учреждения «Спортивная школа» Уссурийского городского округа разработано в соответствии с Конституцией Российской Федерации, Федеральным законом от 25.12.2008 г. № 273-ФЗ </w:t>
      </w:r>
      <w:r w:rsidR="00EF46D4" w:rsidRPr="00434021">
        <w:rPr>
          <w:rFonts w:ascii="Times New Roman" w:hAnsi="Times New Roman" w:cs="Times New Roman"/>
          <w:sz w:val="26"/>
          <w:szCs w:val="26"/>
        </w:rPr>
        <w:t xml:space="preserve">      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B49E7" w:rsidRPr="00434021">
        <w:rPr>
          <w:rFonts w:ascii="Times New Roman" w:hAnsi="Times New Roman" w:cs="Times New Roman"/>
          <w:sz w:val="26"/>
          <w:szCs w:val="26"/>
        </w:rPr>
        <w:t>«О противодействии коррупции»,</w:t>
      </w:r>
      <w:r w:rsidRPr="00434021">
        <w:rPr>
          <w:rFonts w:ascii="Times New Roman" w:hAnsi="Times New Roman" w:cs="Times New Roman"/>
          <w:sz w:val="26"/>
          <w:szCs w:val="26"/>
        </w:rPr>
        <w:t xml:space="preserve"> </w:t>
      </w:r>
      <w:r w:rsidR="009B49E7" w:rsidRPr="00434021">
        <w:rPr>
          <w:rFonts w:ascii="Times New Roman" w:hAnsi="Times New Roman" w:cs="Times New Roman"/>
          <w:sz w:val="26"/>
          <w:szCs w:val="26"/>
        </w:rPr>
        <w:t>законом «О контрактной системе в сфере закупок товаров, работ, услуг для обеспечения государ</w:t>
      </w:r>
      <w:r w:rsidR="00EF46D4" w:rsidRPr="00434021">
        <w:rPr>
          <w:rFonts w:ascii="Times New Roman" w:hAnsi="Times New Roman" w:cs="Times New Roman"/>
          <w:sz w:val="26"/>
          <w:szCs w:val="26"/>
        </w:rPr>
        <w:t>ственных и муниципальных нужд</w:t>
      </w:r>
      <w:r w:rsidR="009B49E7" w:rsidRPr="00434021">
        <w:rPr>
          <w:rFonts w:ascii="Times New Roman" w:hAnsi="Times New Roman" w:cs="Times New Roman"/>
          <w:sz w:val="26"/>
          <w:szCs w:val="26"/>
        </w:rPr>
        <w:t>»</w:t>
      </w:r>
      <w:r w:rsidR="000C7D44" w:rsidRPr="00434021">
        <w:rPr>
          <w:rFonts w:ascii="Times New Roman" w:hAnsi="Times New Roman" w:cs="Times New Roman"/>
          <w:sz w:val="26"/>
          <w:szCs w:val="26"/>
        </w:rPr>
        <w:t>, У</w:t>
      </w:r>
      <w:r w:rsidR="009B49E7" w:rsidRPr="00434021">
        <w:rPr>
          <w:rFonts w:ascii="Times New Roman" w:hAnsi="Times New Roman" w:cs="Times New Roman"/>
          <w:sz w:val="26"/>
          <w:szCs w:val="26"/>
        </w:rPr>
        <w:t xml:space="preserve">ставом учреждения, </w:t>
      </w:r>
      <w:r w:rsidRPr="00434021">
        <w:rPr>
          <w:rFonts w:ascii="Times New Roman" w:hAnsi="Times New Roman" w:cs="Times New Roman"/>
          <w:sz w:val="26"/>
          <w:szCs w:val="26"/>
        </w:rPr>
        <w:t xml:space="preserve">иными правовыми актами, регулирующими отношения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34021">
        <w:rPr>
          <w:rFonts w:ascii="Times New Roman" w:hAnsi="Times New Roman" w:cs="Times New Roman"/>
          <w:sz w:val="26"/>
          <w:szCs w:val="26"/>
        </w:rPr>
        <w:t>в сфере физической культуры и спорта.</w:t>
      </w:r>
    </w:p>
    <w:p w:rsidR="009B49E7" w:rsidRPr="00434021" w:rsidRDefault="009B49E7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правила и условия осуществления антикоррупционной политики в муниципальном автономном учреждении «Спортивная школа» Уссурийского городского округа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545FE0">
        <w:rPr>
          <w:rFonts w:ascii="Times New Roman" w:hAnsi="Times New Roman" w:cs="Times New Roman"/>
          <w:sz w:val="26"/>
          <w:szCs w:val="26"/>
        </w:rPr>
        <w:t>Спортивная школа</w:t>
      </w:r>
      <w:r w:rsidRPr="00434021">
        <w:rPr>
          <w:rFonts w:ascii="Times New Roman" w:hAnsi="Times New Roman" w:cs="Times New Roman"/>
          <w:sz w:val="26"/>
          <w:szCs w:val="26"/>
        </w:rPr>
        <w:t>).</w:t>
      </w:r>
    </w:p>
    <w:p w:rsidR="009B49E7" w:rsidRPr="00434021" w:rsidRDefault="009B49E7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Требования настоящего Положения распространяются и являются обязательными для всех работников, занима</w:t>
      </w:r>
      <w:r w:rsidR="00C6534E" w:rsidRPr="00434021">
        <w:rPr>
          <w:rFonts w:ascii="Times New Roman" w:hAnsi="Times New Roman" w:cs="Times New Roman"/>
          <w:sz w:val="26"/>
          <w:szCs w:val="26"/>
        </w:rPr>
        <w:t>ющихся спортсменов, родителей (</w:t>
      </w:r>
      <w:r w:rsidRPr="00434021">
        <w:rPr>
          <w:rFonts w:ascii="Times New Roman" w:hAnsi="Times New Roman" w:cs="Times New Roman"/>
          <w:sz w:val="26"/>
          <w:szCs w:val="26"/>
        </w:rPr>
        <w:t xml:space="preserve">законных </w:t>
      </w:r>
      <w:r w:rsidR="00C6534E" w:rsidRPr="00434021">
        <w:rPr>
          <w:rFonts w:ascii="Times New Roman" w:hAnsi="Times New Roman" w:cs="Times New Roman"/>
          <w:sz w:val="26"/>
          <w:szCs w:val="26"/>
        </w:rPr>
        <w:t xml:space="preserve">представителей) занимающихся Спортивной школы. Положение относится к числу организационных документов Спортивной школы и является обязательным к применению всеми структурными подразделениями. </w:t>
      </w:r>
    </w:p>
    <w:p w:rsidR="00C6534E" w:rsidRPr="00434021" w:rsidRDefault="00C6534E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Настоящее положение действует на срок до его отмены или внесения изменений в нормативные документы, регулирующие антикоррупционную политику Спортивной школы.</w:t>
      </w:r>
    </w:p>
    <w:p w:rsidR="00C6534E" w:rsidRPr="00434021" w:rsidRDefault="00CB2D2D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В Настоящем Положении используются следующие определения:</w:t>
      </w:r>
    </w:p>
    <w:p w:rsidR="00CB2D2D" w:rsidRPr="00434021" w:rsidRDefault="00CB2D2D" w:rsidP="00C73828">
      <w:pPr>
        <w:pStyle w:val="a3"/>
        <w:numPr>
          <w:ilvl w:val="2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i/>
          <w:sz w:val="26"/>
          <w:szCs w:val="26"/>
        </w:rPr>
        <w:t>Антикоррупционная политика –</w:t>
      </w:r>
      <w:r w:rsidRPr="00434021">
        <w:rPr>
          <w:rFonts w:ascii="Times New Roman" w:hAnsi="Times New Roman" w:cs="Times New Roman"/>
          <w:sz w:val="26"/>
          <w:szCs w:val="26"/>
        </w:rPr>
        <w:t xml:space="preserve"> комплекс взаимосвязанных принципов</w:t>
      </w:r>
      <w:r w:rsidR="005A01E5" w:rsidRPr="00434021">
        <w:rPr>
          <w:rFonts w:ascii="Times New Roman" w:hAnsi="Times New Roman" w:cs="Times New Roman"/>
          <w:sz w:val="26"/>
          <w:szCs w:val="26"/>
        </w:rPr>
        <w:t xml:space="preserve">, процедур и конкретных мероприятий, направленных на профилактику </w:t>
      </w:r>
      <w:r w:rsidR="00401599">
        <w:rPr>
          <w:rFonts w:ascii="Times New Roman" w:hAnsi="Times New Roman" w:cs="Times New Roman"/>
          <w:sz w:val="26"/>
          <w:szCs w:val="26"/>
        </w:rPr>
        <w:t xml:space="preserve"> </w:t>
      </w:r>
      <w:r w:rsidR="005A01E5" w:rsidRPr="00434021">
        <w:rPr>
          <w:rFonts w:ascii="Times New Roman" w:hAnsi="Times New Roman" w:cs="Times New Roman"/>
          <w:sz w:val="26"/>
          <w:szCs w:val="26"/>
        </w:rPr>
        <w:t>и пресечение коррупционных правонарушений в деятельности.</w:t>
      </w:r>
    </w:p>
    <w:p w:rsidR="005A01E5" w:rsidRPr="00434021" w:rsidRDefault="005A01E5" w:rsidP="00CB2D1E">
      <w:pPr>
        <w:pStyle w:val="a3"/>
        <w:numPr>
          <w:ilvl w:val="2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i/>
          <w:sz w:val="26"/>
          <w:szCs w:val="26"/>
        </w:rPr>
        <w:t>Коррупция –</w:t>
      </w:r>
      <w:r w:rsidRPr="00434021">
        <w:rPr>
          <w:rFonts w:ascii="Times New Roman" w:hAnsi="Times New Roman" w:cs="Times New Roman"/>
          <w:sz w:val="26"/>
          <w:szCs w:val="26"/>
        </w:rPr>
        <w:t xml:space="preserve"> злоупотребление служебным положением, дача взятки, </w:t>
      </w:r>
      <w:r w:rsidR="00FF4B42" w:rsidRPr="00434021">
        <w:rPr>
          <w:rFonts w:ascii="Times New Roman" w:hAnsi="Times New Roman" w:cs="Times New Roman"/>
          <w:sz w:val="26"/>
          <w:szCs w:val="26"/>
        </w:rPr>
        <w:t xml:space="preserve"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</w:t>
      </w:r>
      <w:r w:rsidR="00FF4B42" w:rsidRPr="00434021">
        <w:rPr>
          <w:rFonts w:ascii="Times New Roman" w:hAnsi="Times New Roman" w:cs="Times New Roman"/>
          <w:sz w:val="26"/>
          <w:szCs w:val="26"/>
        </w:rPr>
        <w:t xml:space="preserve"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r w:rsidR="00FF4B42" w:rsidRPr="00434021">
        <w:rPr>
          <w:rFonts w:ascii="Times New Roman" w:hAnsi="Times New Roman" w:cs="Times New Roman"/>
          <w:sz w:val="26"/>
          <w:szCs w:val="26"/>
        </w:rPr>
        <w:lastRenderedPageBreak/>
        <w:t xml:space="preserve">Коррупцией также является совершение перечисленных деяний от имени </w:t>
      </w:r>
      <w:r w:rsidR="00561756">
        <w:rPr>
          <w:rFonts w:ascii="Times New Roman" w:hAnsi="Times New Roman" w:cs="Times New Roman"/>
          <w:sz w:val="26"/>
          <w:szCs w:val="26"/>
        </w:rPr>
        <w:t xml:space="preserve">                  или </w:t>
      </w:r>
      <w:r w:rsidR="00FF4B42" w:rsidRPr="00434021">
        <w:rPr>
          <w:rFonts w:ascii="Times New Roman" w:hAnsi="Times New Roman" w:cs="Times New Roman"/>
          <w:sz w:val="26"/>
          <w:szCs w:val="26"/>
        </w:rPr>
        <w:t>в интересах юридического лица</w:t>
      </w:r>
      <w:r w:rsidR="007D3869" w:rsidRPr="00434021">
        <w:rPr>
          <w:rFonts w:ascii="Times New Roman" w:hAnsi="Times New Roman" w:cs="Times New Roman"/>
          <w:sz w:val="26"/>
          <w:szCs w:val="26"/>
        </w:rPr>
        <w:t xml:space="preserve"> (пункт 1 статьи 1 Федерального закона </w:t>
      </w:r>
      <w:r w:rsidR="0056175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D3869" w:rsidRPr="00434021">
        <w:rPr>
          <w:rFonts w:ascii="Times New Roman" w:hAnsi="Times New Roman" w:cs="Times New Roman"/>
          <w:sz w:val="26"/>
          <w:szCs w:val="26"/>
        </w:rPr>
        <w:t>от 25.12.2008 г. № 273-ФЗ «О противодействии коррупции»).</w:t>
      </w:r>
    </w:p>
    <w:p w:rsidR="00570568" w:rsidRPr="00434021" w:rsidRDefault="00EF46D4" w:rsidP="00CB2D1E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1.5.3. </w:t>
      </w:r>
      <w:r w:rsidR="000C7D44" w:rsidRPr="00434021">
        <w:rPr>
          <w:rFonts w:ascii="Times New Roman" w:hAnsi="Times New Roman" w:cs="Times New Roman"/>
          <w:i/>
          <w:sz w:val="26"/>
          <w:szCs w:val="26"/>
        </w:rPr>
        <w:t xml:space="preserve">Противодействие коррупции – </w:t>
      </w:r>
      <w:r w:rsidR="000C7D44" w:rsidRPr="00434021">
        <w:rPr>
          <w:rFonts w:ascii="Times New Roman" w:hAnsi="Times New Roman" w:cs="Times New Roman"/>
          <w:sz w:val="26"/>
          <w:szCs w:val="26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="00570568" w:rsidRPr="00434021">
        <w:rPr>
          <w:rFonts w:ascii="Times New Roman" w:hAnsi="Times New Roman" w:cs="Times New Roman"/>
          <w:sz w:val="26"/>
          <w:szCs w:val="26"/>
        </w:rPr>
        <w:t>организаций и физических лиц в предела</w:t>
      </w:r>
      <w:r w:rsidR="00401599">
        <w:rPr>
          <w:rFonts w:ascii="Times New Roman" w:hAnsi="Times New Roman" w:cs="Times New Roman"/>
          <w:sz w:val="26"/>
          <w:szCs w:val="26"/>
        </w:rPr>
        <w:t xml:space="preserve">х их полномочий (пункт 2 статьи </w:t>
      </w:r>
      <w:r w:rsidR="00570568" w:rsidRPr="00434021">
        <w:rPr>
          <w:rFonts w:ascii="Times New Roman" w:hAnsi="Times New Roman" w:cs="Times New Roman"/>
          <w:sz w:val="26"/>
          <w:szCs w:val="26"/>
        </w:rPr>
        <w:t>1 Федерального закона от 25.12.2008 г. № 273-ФЗ «О противодействии коррупции»):</w:t>
      </w:r>
    </w:p>
    <w:p w:rsidR="00570568" w:rsidRPr="00434021" w:rsidRDefault="00570568" w:rsidP="00C73828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70568" w:rsidRPr="00434021" w:rsidRDefault="00570568" w:rsidP="00C73828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70568" w:rsidRPr="00434021" w:rsidRDefault="00570568" w:rsidP="00C73828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в) </w:t>
      </w:r>
      <w:r w:rsidR="00711AB5" w:rsidRPr="00434021">
        <w:rPr>
          <w:rFonts w:ascii="Times New Roman" w:hAnsi="Times New Roman" w:cs="Times New Roman"/>
          <w:sz w:val="26"/>
          <w:szCs w:val="26"/>
        </w:rPr>
        <w:t>по минимизации и (или) ликвидации последствий коррупционных правонарушений.</w:t>
      </w:r>
    </w:p>
    <w:p w:rsidR="00711AB5" w:rsidRPr="00434021" w:rsidRDefault="00EF46D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1.5.4. </w:t>
      </w:r>
      <w:r w:rsidR="00711AB5" w:rsidRPr="00434021">
        <w:rPr>
          <w:rFonts w:ascii="Times New Roman" w:hAnsi="Times New Roman" w:cs="Times New Roman"/>
          <w:i/>
          <w:sz w:val="26"/>
          <w:szCs w:val="26"/>
        </w:rPr>
        <w:t xml:space="preserve">Контрагент – </w:t>
      </w:r>
      <w:r w:rsidR="00711AB5" w:rsidRPr="00434021">
        <w:rPr>
          <w:rFonts w:ascii="Times New Roman" w:hAnsi="Times New Roman" w:cs="Times New Roman"/>
          <w:sz w:val="26"/>
          <w:szCs w:val="26"/>
        </w:rPr>
        <w:t xml:space="preserve">любое российское или иностранное юридическое,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11AB5" w:rsidRPr="00434021">
        <w:rPr>
          <w:rFonts w:ascii="Times New Roman" w:hAnsi="Times New Roman" w:cs="Times New Roman"/>
          <w:sz w:val="26"/>
          <w:szCs w:val="26"/>
        </w:rPr>
        <w:t xml:space="preserve">или физическое лицо, с которым организация вступает в договорные отношения,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</w:t>
      </w:r>
      <w:r w:rsidR="00711AB5" w:rsidRPr="00434021">
        <w:rPr>
          <w:rFonts w:ascii="Times New Roman" w:hAnsi="Times New Roman" w:cs="Times New Roman"/>
          <w:sz w:val="26"/>
          <w:szCs w:val="26"/>
        </w:rPr>
        <w:t>за исключением трудовых отношений.</w:t>
      </w:r>
    </w:p>
    <w:p w:rsidR="00711AB5" w:rsidRPr="00434021" w:rsidRDefault="00EF46D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1.5.5. </w:t>
      </w:r>
      <w:r w:rsidR="00711AB5" w:rsidRPr="00434021">
        <w:rPr>
          <w:rFonts w:ascii="Times New Roman" w:hAnsi="Times New Roman" w:cs="Times New Roman"/>
          <w:i/>
          <w:sz w:val="26"/>
          <w:szCs w:val="26"/>
        </w:rPr>
        <w:t xml:space="preserve">Взятка – </w:t>
      </w:r>
      <w:r w:rsidR="00711AB5" w:rsidRPr="00434021">
        <w:rPr>
          <w:rFonts w:ascii="Times New Roman" w:hAnsi="Times New Roman" w:cs="Times New Roman"/>
          <w:sz w:val="26"/>
          <w:szCs w:val="26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</w:t>
      </w:r>
      <w:r w:rsidR="003E1E9B" w:rsidRPr="00434021">
        <w:rPr>
          <w:rFonts w:ascii="Times New Roman" w:hAnsi="Times New Roman" w:cs="Times New Roman"/>
          <w:sz w:val="26"/>
          <w:szCs w:val="26"/>
        </w:rPr>
        <w:t>бездействий) в пользу взяткодателя или представляемых им лиц, если такие действия (бездействия)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A482B" w:rsidRPr="00434021" w:rsidRDefault="00EF46D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1.5.6. </w:t>
      </w:r>
      <w:r w:rsidR="003E1E9B" w:rsidRPr="00434021">
        <w:rPr>
          <w:rFonts w:ascii="Times New Roman" w:hAnsi="Times New Roman" w:cs="Times New Roman"/>
          <w:i/>
          <w:sz w:val="26"/>
          <w:szCs w:val="26"/>
        </w:rPr>
        <w:t xml:space="preserve">Коммерческий подкуп – </w:t>
      </w:r>
      <w:r w:rsidR="003E1E9B" w:rsidRPr="00434021">
        <w:rPr>
          <w:rFonts w:ascii="Times New Roman" w:hAnsi="Times New Roman" w:cs="Times New Roman"/>
          <w:sz w:val="26"/>
          <w:szCs w:val="26"/>
        </w:rPr>
        <w:t xml:space="preserve">незаконные передача лицу, выполняющему управленческие функции в коммерческой или иной организации, денег, ценных бумаг, иного имущества, оказания ему услуг имущественного характера, предоставление иных имущественных прав за </w:t>
      </w:r>
      <w:r w:rsidR="005A482B" w:rsidRPr="00434021">
        <w:rPr>
          <w:rFonts w:ascii="Times New Roman" w:hAnsi="Times New Roman" w:cs="Times New Roman"/>
          <w:sz w:val="26"/>
          <w:szCs w:val="26"/>
        </w:rPr>
        <w:t xml:space="preserve">совершение действий (бездействие) </w:t>
      </w:r>
      <w:r w:rsidR="00401599">
        <w:rPr>
          <w:rFonts w:ascii="Times New Roman" w:hAnsi="Times New Roman" w:cs="Times New Roman"/>
          <w:sz w:val="26"/>
          <w:szCs w:val="26"/>
        </w:rPr>
        <w:t xml:space="preserve">   </w:t>
      </w:r>
      <w:r w:rsidR="005A482B" w:rsidRPr="00434021">
        <w:rPr>
          <w:rFonts w:ascii="Times New Roman" w:hAnsi="Times New Roman" w:cs="Times New Roman"/>
          <w:sz w:val="26"/>
          <w:szCs w:val="26"/>
        </w:rPr>
        <w:t xml:space="preserve">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5A482B" w:rsidRPr="003071B4" w:rsidRDefault="00EF46D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1.5.7. </w:t>
      </w:r>
      <w:r w:rsidR="005A482B" w:rsidRPr="00434021">
        <w:rPr>
          <w:rFonts w:ascii="Times New Roman" w:hAnsi="Times New Roman" w:cs="Times New Roman"/>
          <w:i/>
          <w:sz w:val="26"/>
          <w:szCs w:val="26"/>
        </w:rPr>
        <w:t xml:space="preserve">Конфликт интересов – </w:t>
      </w:r>
      <w:r w:rsidR="005A482B" w:rsidRPr="00434021">
        <w:rPr>
          <w:rFonts w:ascii="Times New Roman" w:hAnsi="Times New Roman" w:cs="Times New Roman"/>
          <w:sz w:val="26"/>
          <w:szCs w:val="26"/>
        </w:rPr>
        <w:t>ситуация,</w:t>
      </w:r>
      <w:r w:rsidR="003071B4">
        <w:rPr>
          <w:color w:val="000000"/>
          <w:shd w:val="clear" w:color="auto" w:fill="FFFFFF"/>
        </w:rPr>
        <w:t xml:space="preserve"> 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164C3" w:rsidRDefault="00EF46D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1.5.8. </w:t>
      </w:r>
      <w:r w:rsidR="00C3758C" w:rsidRPr="00434021">
        <w:rPr>
          <w:rFonts w:ascii="Times New Roman" w:hAnsi="Times New Roman" w:cs="Times New Roman"/>
          <w:i/>
          <w:sz w:val="26"/>
          <w:szCs w:val="26"/>
        </w:rPr>
        <w:t>Личная заинтересованность</w:t>
      </w:r>
      <w:r w:rsidR="003071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3758C" w:rsidRPr="00434021">
        <w:rPr>
          <w:rFonts w:ascii="Times New Roman" w:hAnsi="Times New Roman" w:cs="Times New Roman"/>
          <w:i/>
          <w:sz w:val="26"/>
          <w:szCs w:val="26"/>
        </w:rPr>
        <w:t>–</w:t>
      </w:r>
      <w:r w:rsidR="003071B4">
        <w:rPr>
          <w:color w:val="000000"/>
          <w:shd w:val="clear" w:color="auto" w:fill="FFFFFF"/>
        </w:rPr>
        <w:t xml:space="preserve"> 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пункте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="00C91B6F">
        <w:rPr>
          <w:rFonts w:ascii="Times New Roman" w:hAnsi="Times New Roman" w:cs="Times New Roman"/>
          <w:sz w:val="26"/>
          <w:szCs w:val="26"/>
          <w:shd w:val="clear" w:color="auto" w:fill="FFFFFF"/>
        </w:rPr>
        <w:t>.5.7.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91B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положения 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(или) состоящими с ним 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="00C91B6F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пункте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="00C91B6F">
        <w:rPr>
          <w:rFonts w:ascii="Times New Roman" w:hAnsi="Times New Roman" w:cs="Times New Roman"/>
          <w:sz w:val="26"/>
          <w:szCs w:val="26"/>
          <w:shd w:val="clear" w:color="auto" w:fill="FFFFFF"/>
        </w:rPr>
        <w:t>.5.7.  настоящего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91B6F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</w:t>
      </w:r>
      <w:r w:rsidR="003071B4" w:rsidRPr="003071B4">
        <w:rPr>
          <w:rFonts w:ascii="Times New Roman" w:hAnsi="Times New Roman" w:cs="Times New Roman"/>
          <w:sz w:val="26"/>
          <w:szCs w:val="26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D6173" w:rsidRDefault="009D617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1.5.9. </w:t>
      </w:r>
      <w:r w:rsidRPr="009D617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Конфликт интересов педагогического работника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</w:p>
    <w:p w:rsidR="00437DE3" w:rsidRPr="003071B4" w:rsidRDefault="00437DE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7164C3" w:rsidRPr="00434021" w:rsidRDefault="007164C3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Основные положения внедрения антикоррупционной политики </w:t>
      </w:r>
    </w:p>
    <w:p w:rsidR="007164C3" w:rsidRPr="00434021" w:rsidRDefault="007164C3" w:rsidP="00C73828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 </w:t>
      </w:r>
      <w:r w:rsidR="007164C3" w:rsidRPr="00434021">
        <w:rPr>
          <w:rFonts w:ascii="Times New Roman" w:hAnsi="Times New Roman" w:cs="Times New Roman"/>
          <w:sz w:val="26"/>
          <w:szCs w:val="26"/>
        </w:rPr>
        <w:t xml:space="preserve">В соответствии со ст. 13.3 Федерального закона </w:t>
      </w:r>
      <w:r w:rsidR="009A1B09" w:rsidRPr="00434021">
        <w:rPr>
          <w:rFonts w:ascii="Times New Roman" w:hAnsi="Times New Roman" w:cs="Times New Roman"/>
          <w:sz w:val="26"/>
          <w:szCs w:val="26"/>
        </w:rPr>
        <w:t xml:space="preserve">от 25.12.2008 г. </w:t>
      </w:r>
      <w:r w:rsidRPr="004340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 </w:t>
      </w:r>
      <w:r w:rsidR="009A1B09" w:rsidRPr="00434021">
        <w:rPr>
          <w:rFonts w:ascii="Times New Roman" w:hAnsi="Times New Roman" w:cs="Times New Roman"/>
          <w:sz w:val="26"/>
          <w:szCs w:val="26"/>
        </w:rPr>
        <w:t>№ 273-ФЗ «О противодействии коррупции» меры по предупреждению коррупции, принимаемые в Спортивной школе, могут включать: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2.1.1. </w:t>
      </w:r>
      <w:r w:rsidR="009A1B09" w:rsidRPr="00434021">
        <w:rPr>
          <w:rFonts w:ascii="Times New Roman" w:hAnsi="Times New Roman" w:cs="Times New Roman"/>
          <w:sz w:val="26"/>
          <w:szCs w:val="26"/>
        </w:rPr>
        <w:t xml:space="preserve">определение подразделений или должностных лиц, ответственных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A1B09" w:rsidRPr="00434021">
        <w:rPr>
          <w:rFonts w:ascii="Times New Roman" w:hAnsi="Times New Roman" w:cs="Times New Roman"/>
          <w:sz w:val="26"/>
          <w:szCs w:val="26"/>
        </w:rPr>
        <w:t>за профилактику коррупционных и иных правонарушений;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2.1.2. </w:t>
      </w:r>
      <w:r w:rsidR="009A1B09" w:rsidRPr="00434021">
        <w:rPr>
          <w:rFonts w:ascii="Times New Roman" w:hAnsi="Times New Roman" w:cs="Times New Roman"/>
          <w:sz w:val="26"/>
          <w:szCs w:val="26"/>
        </w:rPr>
        <w:t>сотрудничество организаций с правоохранительными органами;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2.1.3. </w:t>
      </w:r>
      <w:r w:rsidR="009A1B09" w:rsidRPr="00434021">
        <w:rPr>
          <w:rFonts w:ascii="Times New Roman" w:hAnsi="Times New Roman" w:cs="Times New Roman"/>
          <w:sz w:val="26"/>
          <w:szCs w:val="26"/>
        </w:rPr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2.1.4. </w:t>
      </w:r>
      <w:r w:rsidR="009A1B09" w:rsidRPr="00434021">
        <w:rPr>
          <w:rFonts w:ascii="Times New Roman" w:hAnsi="Times New Roman" w:cs="Times New Roman"/>
          <w:sz w:val="26"/>
          <w:szCs w:val="26"/>
        </w:rPr>
        <w:t>принятие кодекса этики и служебного поведения работников;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2.1.5. </w:t>
      </w:r>
      <w:r w:rsidR="009A1B09" w:rsidRPr="00434021">
        <w:rPr>
          <w:rFonts w:ascii="Times New Roman" w:hAnsi="Times New Roman" w:cs="Times New Roman"/>
          <w:sz w:val="26"/>
          <w:szCs w:val="26"/>
        </w:rPr>
        <w:t>предотвращение и урегулирование конфликта интересов;</w:t>
      </w:r>
    </w:p>
    <w:p w:rsidR="009A1B09" w:rsidRPr="00434021" w:rsidRDefault="001C3BB5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2.1.6. </w:t>
      </w:r>
      <w:r w:rsidR="009A1B09" w:rsidRPr="00434021">
        <w:rPr>
          <w:rFonts w:ascii="Times New Roman" w:hAnsi="Times New Roman" w:cs="Times New Roman"/>
          <w:sz w:val="26"/>
          <w:szCs w:val="26"/>
        </w:rPr>
        <w:t>недопущение составления неофициальной отчетности и использования поддельных документов;</w:t>
      </w:r>
    </w:p>
    <w:p w:rsidR="009A1B09" w:rsidRPr="00434021" w:rsidRDefault="001234C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Антикоррупционная политика направленна на реализацию данных мер. </w:t>
      </w:r>
    </w:p>
    <w:p w:rsidR="001234CF" w:rsidRPr="00434021" w:rsidRDefault="001234C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34CF" w:rsidRDefault="001234CF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Основные принципы антикоррупционной деятельности</w:t>
      </w:r>
    </w:p>
    <w:p w:rsidR="00401599" w:rsidRPr="00434021" w:rsidRDefault="00401599" w:rsidP="00401599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234CF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 </w:t>
      </w:r>
      <w:r w:rsidR="001234CF" w:rsidRPr="00434021">
        <w:rPr>
          <w:rFonts w:ascii="Times New Roman" w:hAnsi="Times New Roman" w:cs="Times New Roman"/>
          <w:sz w:val="26"/>
          <w:szCs w:val="26"/>
        </w:rPr>
        <w:t>Системы мер противодействия коррупции в Спортивной школе основываются на следующих ключевых принципах:</w:t>
      </w:r>
    </w:p>
    <w:p w:rsidR="001234CF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3.1.1. </w:t>
      </w:r>
      <w:r w:rsidR="00DD30BD" w:rsidRPr="00434021">
        <w:rPr>
          <w:rFonts w:ascii="Times New Roman" w:hAnsi="Times New Roman" w:cs="Times New Roman"/>
          <w:i/>
          <w:sz w:val="26"/>
          <w:szCs w:val="26"/>
        </w:rPr>
        <w:t>П</w:t>
      </w:r>
      <w:r w:rsidR="001234CF" w:rsidRPr="00434021">
        <w:rPr>
          <w:rFonts w:ascii="Times New Roman" w:hAnsi="Times New Roman" w:cs="Times New Roman"/>
          <w:i/>
          <w:sz w:val="26"/>
          <w:szCs w:val="26"/>
        </w:rPr>
        <w:t xml:space="preserve">ринцип соответствия политики организации действующему законодательству и </w:t>
      </w:r>
      <w:r w:rsidR="00DD30BD" w:rsidRPr="00434021">
        <w:rPr>
          <w:rFonts w:ascii="Times New Roman" w:hAnsi="Times New Roman" w:cs="Times New Roman"/>
          <w:i/>
          <w:sz w:val="26"/>
          <w:szCs w:val="26"/>
        </w:rPr>
        <w:t>общепринятым нормам</w:t>
      </w:r>
      <w:r w:rsidR="00DD30BD" w:rsidRPr="00434021">
        <w:rPr>
          <w:rFonts w:ascii="Times New Roman" w:hAnsi="Times New Roman" w:cs="Times New Roman"/>
          <w:sz w:val="26"/>
          <w:szCs w:val="26"/>
        </w:rPr>
        <w:t xml:space="preserve">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</w:t>
      </w:r>
    </w:p>
    <w:p w:rsidR="00DD30BD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lastRenderedPageBreak/>
        <w:t xml:space="preserve">3.1.2. </w:t>
      </w:r>
      <w:r w:rsidR="00DD30BD" w:rsidRPr="00434021">
        <w:rPr>
          <w:rFonts w:ascii="Times New Roman" w:hAnsi="Times New Roman" w:cs="Times New Roman"/>
          <w:i/>
          <w:sz w:val="26"/>
          <w:szCs w:val="26"/>
        </w:rPr>
        <w:t>Принцип личного примера руководства</w:t>
      </w:r>
      <w:r w:rsidR="00DD30BD" w:rsidRPr="00434021">
        <w:rPr>
          <w:rFonts w:ascii="Times New Roman" w:hAnsi="Times New Roman" w:cs="Times New Roman"/>
          <w:sz w:val="26"/>
          <w:szCs w:val="26"/>
        </w:rPr>
        <w:t>.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D30BD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3.1.3. </w:t>
      </w:r>
      <w:r w:rsidR="00DD30BD" w:rsidRPr="00434021">
        <w:rPr>
          <w:rFonts w:ascii="Times New Roman" w:hAnsi="Times New Roman" w:cs="Times New Roman"/>
          <w:i/>
          <w:sz w:val="26"/>
          <w:szCs w:val="26"/>
        </w:rPr>
        <w:t>Принцип вовлеченности работников</w:t>
      </w:r>
      <w:r w:rsidR="00DD30BD" w:rsidRPr="00434021">
        <w:rPr>
          <w:rFonts w:ascii="Times New Roman" w:hAnsi="Times New Roman" w:cs="Times New Roman"/>
          <w:sz w:val="26"/>
          <w:szCs w:val="26"/>
        </w:rPr>
        <w:t xml:space="preserve">. Информирование работников </w:t>
      </w:r>
      <w:r w:rsidR="00F87F72" w:rsidRPr="00434021">
        <w:rPr>
          <w:rFonts w:ascii="Times New Roman" w:hAnsi="Times New Roman" w:cs="Times New Roman"/>
          <w:sz w:val="26"/>
          <w:szCs w:val="26"/>
        </w:rPr>
        <w:t xml:space="preserve">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F87F72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3.1.4. </w:t>
      </w:r>
      <w:r w:rsidR="00F87F72" w:rsidRPr="00434021">
        <w:rPr>
          <w:rFonts w:ascii="Times New Roman" w:hAnsi="Times New Roman" w:cs="Times New Roman"/>
          <w:i/>
          <w:sz w:val="26"/>
          <w:szCs w:val="26"/>
        </w:rPr>
        <w:t>Принцип соразмерности антикоррупционных процедур риску коррупции</w:t>
      </w:r>
      <w:r w:rsidR="00F87F72" w:rsidRPr="00434021">
        <w:rPr>
          <w:rFonts w:ascii="Times New Roman" w:hAnsi="Times New Roman" w:cs="Times New Roman"/>
          <w:sz w:val="26"/>
          <w:szCs w:val="26"/>
        </w:rPr>
        <w:t xml:space="preserve">. Разработка и выполнение комплекса мероприятий, позволяющих снизить вероятность вовлечения организации, ее руководителей и сотрудников </w:t>
      </w:r>
      <w:r w:rsidR="004015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7F72" w:rsidRPr="00434021">
        <w:rPr>
          <w:rFonts w:ascii="Times New Roman" w:hAnsi="Times New Roman" w:cs="Times New Roman"/>
          <w:sz w:val="26"/>
          <w:szCs w:val="26"/>
        </w:rPr>
        <w:t xml:space="preserve">в коррупционную деятельность, осуществляется с учетом существующих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7F72" w:rsidRPr="00434021">
        <w:rPr>
          <w:rFonts w:ascii="Times New Roman" w:hAnsi="Times New Roman" w:cs="Times New Roman"/>
          <w:sz w:val="26"/>
          <w:szCs w:val="26"/>
        </w:rPr>
        <w:t>в деятельности данной организации коррупционных рисков.</w:t>
      </w:r>
    </w:p>
    <w:p w:rsidR="00F87F72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3.1.5. </w:t>
      </w:r>
      <w:r w:rsidR="00F87F72" w:rsidRPr="00434021">
        <w:rPr>
          <w:rFonts w:ascii="Times New Roman" w:hAnsi="Times New Roman" w:cs="Times New Roman"/>
          <w:i/>
          <w:sz w:val="26"/>
          <w:szCs w:val="26"/>
        </w:rPr>
        <w:t>Принцип эффективности антикоррупционных процедур</w:t>
      </w:r>
      <w:r w:rsidR="00F87F72" w:rsidRPr="00434021">
        <w:rPr>
          <w:rFonts w:ascii="Times New Roman" w:hAnsi="Times New Roman" w:cs="Times New Roman"/>
          <w:sz w:val="26"/>
          <w:szCs w:val="26"/>
        </w:rPr>
        <w:t xml:space="preserve">. Применение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</w:t>
      </w:r>
      <w:r w:rsidR="00F87F72" w:rsidRPr="00434021">
        <w:rPr>
          <w:rFonts w:ascii="Times New Roman" w:hAnsi="Times New Roman" w:cs="Times New Roman"/>
          <w:sz w:val="26"/>
          <w:szCs w:val="26"/>
        </w:rPr>
        <w:t xml:space="preserve">в организации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F87F72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3.1.6. </w:t>
      </w:r>
      <w:r w:rsidR="00F87F72" w:rsidRPr="00434021">
        <w:rPr>
          <w:rFonts w:ascii="Times New Roman" w:hAnsi="Times New Roman" w:cs="Times New Roman"/>
          <w:i/>
          <w:sz w:val="26"/>
          <w:szCs w:val="26"/>
        </w:rPr>
        <w:t xml:space="preserve">Принцип ответственности и </w:t>
      </w:r>
      <w:r w:rsidR="00994F4B" w:rsidRPr="00434021">
        <w:rPr>
          <w:rFonts w:ascii="Times New Roman" w:hAnsi="Times New Roman" w:cs="Times New Roman"/>
          <w:i/>
          <w:sz w:val="26"/>
          <w:szCs w:val="26"/>
        </w:rPr>
        <w:t>неотвратимости наказания</w:t>
      </w:r>
      <w:r w:rsidR="00994F4B" w:rsidRPr="00434021">
        <w:rPr>
          <w:rFonts w:ascii="Times New Roman" w:hAnsi="Times New Roman" w:cs="Times New Roman"/>
          <w:sz w:val="26"/>
          <w:szCs w:val="26"/>
        </w:rPr>
        <w:t xml:space="preserve">. Неотвратимость наказания для работников организации вне зависимости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94F4B" w:rsidRPr="00434021">
        <w:rPr>
          <w:rFonts w:ascii="Times New Roman" w:hAnsi="Times New Roman" w:cs="Times New Roman"/>
          <w:sz w:val="26"/>
          <w:szCs w:val="26"/>
        </w:rPr>
        <w:t xml:space="preserve">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r w:rsidR="00E63DC3" w:rsidRPr="00434021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</w:t>
      </w:r>
      <w:r w:rsidR="00994F4B" w:rsidRPr="00434021">
        <w:rPr>
          <w:rFonts w:ascii="Times New Roman" w:hAnsi="Times New Roman" w:cs="Times New Roman"/>
          <w:sz w:val="26"/>
          <w:szCs w:val="26"/>
        </w:rPr>
        <w:t>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994F4B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3.1.7. </w:t>
      </w:r>
      <w:r w:rsidR="00994F4B" w:rsidRPr="00434021">
        <w:rPr>
          <w:rFonts w:ascii="Times New Roman" w:hAnsi="Times New Roman" w:cs="Times New Roman"/>
          <w:i/>
          <w:sz w:val="26"/>
          <w:szCs w:val="26"/>
        </w:rPr>
        <w:t>Принцип открытости</w:t>
      </w:r>
      <w:r w:rsidR="00994F4B" w:rsidRPr="00434021">
        <w:rPr>
          <w:rFonts w:ascii="Times New Roman" w:hAnsi="Times New Roman" w:cs="Times New Roman"/>
          <w:sz w:val="26"/>
          <w:szCs w:val="26"/>
        </w:rPr>
        <w:t xml:space="preserve">. Информирование контрагентов, партнеров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94F4B" w:rsidRPr="00434021">
        <w:rPr>
          <w:rFonts w:ascii="Times New Roman" w:hAnsi="Times New Roman" w:cs="Times New Roman"/>
          <w:sz w:val="26"/>
          <w:szCs w:val="26"/>
        </w:rPr>
        <w:t>и общественности о принятых в организации антикоррупционных стандартах ведения деятельности.</w:t>
      </w:r>
    </w:p>
    <w:p w:rsidR="00D7406C" w:rsidRPr="00434021" w:rsidRDefault="001C3BB5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3.1.8. </w:t>
      </w:r>
      <w:r w:rsidR="00D7406C" w:rsidRPr="00434021">
        <w:rPr>
          <w:rFonts w:ascii="Times New Roman" w:hAnsi="Times New Roman" w:cs="Times New Roman"/>
          <w:i/>
          <w:sz w:val="26"/>
          <w:szCs w:val="26"/>
        </w:rPr>
        <w:t>П</w:t>
      </w:r>
      <w:r w:rsidR="00994F4B" w:rsidRPr="00434021">
        <w:rPr>
          <w:rFonts w:ascii="Times New Roman" w:hAnsi="Times New Roman" w:cs="Times New Roman"/>
          <w:i/>
          <w:sz w:val="26"/>
          <w:szCs w:val="26"/>
        </w:rPr>
        <w:t>ринцип постоянного контроля и регулярного мониторинга</w:t>
      </w:r>
      <w:r w:rsidR="00994F4B" w:rsidRPr="00434021">
        <w:rPr>
          <w:rFonts w:ascii="Times New Roman" w:hAnsi="Times New Roman" w:cs="Times New Roman"/>
          <w:sz w:val="26"/>
          <w:szCs w:val="26"/>
        </w:rPr>
        <w:t>.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D7406C" w:rsidRPr="00434021" w:rsidRDefault="00D7406C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06C" w:rsidRPr="00434021" w:rsidRDefault="00D7406C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Область применения антикоррупционной политики и круг лиц, попадающих под ее действие </w:t>
      </w:r>
    </w:p>
    <w:p w:rsidR="00D7406C" w:rsidRPr="00434021" w:rsidRDefault="00D7406C" w:rsidP="00C73828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C3BB5" w:rsidRPr="00434021" w:rsidRDefault="00D7406C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Основным кругом лиц, попадающих под действие </w:t>
      </w:r>
      <w:r w:rsidR="001F1FD3" w:rsidRPr="00434021">
        <w:rPr>
          <w:rFonts w:ascii="Times New Roman" w:hAnsi="Times New Roman" w:cs="Times New Roman"/>
          <w:sz w:val="26"/>
          <w:szCs w:val="26"/>
        </w:rPr>
        <w:t xml:space="preserve">данной </w:t>
      </w:r>
      <w:r w:rsidRPr="00434021">
        <w:rPr>
          <w:rFonts w:ascii="Times New Roman" w:hAnsi="Times New Roman" w:cs="Times New Roman"/>
          <w:sz w:val="26"/>
          <w:szCs w:val="26"/>
        </w:rPr>
        <w:t xml:space="preserve">антикоррупционной политики, являются работники Спортивной школы, находящиеся в трудовых отношениях, вне зависимости от занимаемой должности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и выполняемых функций. </w:t>
      </w:r>
    </w:p>
    <w:p w:rsidR="00D7406C" w:rsidRPr="00434021" w:rsidRDefault="001F1FD3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Настоящая антикоррупционная политика распространяется и на лица, выполняющие для Спортивной школы работы или предоставляющие услуги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на основе гражданско-правовых договоров. В этом случае соответствующее положения включается в текст договоров. </w:t>
      </w:r>
    </w:p>
    <w:p w:rsidR="001F1FD3" w:rsidRPr="00434021" w:rsidRDefault="001F1FD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FD3" w:rsidRPr="00434021" w:rsidRDefault="001F1FD3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Определение должностных лиц, ответственных за реализацию антикоррупционной политики в учреждении</w:t>
      </w:r>
    </w:p>
    <w:p w:rsidR="001F1FD3" w:rsidRPr="00434021" w:rsidRDefault="001F1FD3" w:rsidP="00C73828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06984" w:rsidRPr="00434021" w:rsidRDefault="00693187" w:rsidP="00C73828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 ответственный за противодействие коррупции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34021">
        <w:rPr>
          <w:rFonts w:ascii="Times New Roman" w:hAnsi="Times New Roman" w:cs="Times New Roman"/>
          <w:sz w:val="26"/>
          <w:szCs w:val="26"/>
        </w:rPr>
        <w:t>в</w:t>
      </w:r>
      <w:r w:rsidR="00EB483F" w:rsidRPr="00434021">
        <w:rPr>
          <w:rFonts w:ascii="Times New Roman" w:hAnsi="Times New Roman" w:cs="Times New Roman"/>
          <w:sz w:val="26"/>
          <w:szCs w:val="26"/>
        </w:rPr>
        <w:t xml:space="preserve"> Спортивной школе</w:t>
      </w:r>
      <w:r w:rsidRPr="00434021">
        <w:rPr>
          <w:rFonts w:ascii="Times New Roman" w:hAnsi="Times New Roman" w:cs="Times New Roman"/>
          <w:sz w:val="26"/>
          <w:szCs w:val="26"/>
        </w:rPr>
        <w:t xml:space="preserve">, его функции и полномочия определяются приказом директора </w:t>
      </w:r>
      <w:r w:rsidR="00406984" w:rsidRPr="00434021">
        <w:rPr>
          <w:rFonts w:ascii="Times New Roman" w:hAnsi="Times New Roman" w:cs="Times New Roman"/>
          <w:sz w:val="26"/>
          <w:szCs w:val="26"/>
        </w:rPr>
        <w:t>и включают в себя:</w:t>
      </w:r>
    </w:p>
    <w:p w:rsidR="00182530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5.1.1. </w:t>
      </w:r>
      <w:r w:rsidR="00406984" w:rsidRPr="00434021">
        <w:rPr>
          <w:rFonts w:ascii="Times New Roman" w:hAnsi="Times New Roman" w:cs="Times New Roman"/>
          <w:sz w:val="26"/>
          <w:szCs w:val="26"/>
        </w:rPr>
        <w:t xml:space="preserve">разработку локальных нормативных актов организации, направленных </w:t>
      </w:r>
      <w:r w:rsidR="00E63DC3">
        <w:rPr>
          <w:rFonts w:ascii="Times New Roman" w:hAnsi="Times New Roman" w:cs="Times New Roman"/>
          <w:sz w:val="26"/>
          <w:szCs w:val="26"/>
        </w:rPr>
        <w:t xml:space="preserve">   </w:t>
      </w:r>
      <w:r w:rsidR="00406984" w:rsidRPr="00434021">
        <w:rPr>
          <w:rFonts w:ascii="Times New Roman" w:hAnsi="Times New Roman" w:cs="Times New Roman"/>
          <w:sz w:val="26"/>
          <w:szCs w:val="26"/>
        </w:rPr>
        <w:t>на реализацию мер по предупреждению коррупции (</w:t>
      </w:r>
      <w:r w:rsidR="00182530" w:rsidRPr="00434021">
        <w:rPr>
          <w:rFonts w:ascii="Times New Roman" w:hAnsi="Times New Roman" w:cs="Times New Roman"/>
          <w:sz w:val="26"/>
          <w:szCs w:val="26"/>
        </w:rPr>
        <w:t>антикоррупционной политики, кодекса этики и служебного поведения работников и т.д.);</w:t>
      </w:r>
    </w:p>
    <w:p w:rsidR="00182530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5.1.2. </w:t>
      </w:r>
      <w:r w:rsidR="00182530" w:rsidRPr="00434021">
        <w:rPr>
          <w:rFonts w:ascii="Times New Roman" w:hAnsi="Times New Roman" w:cs="Times New Roman"/>
          <w:sz w:val="26"/>
          <w:szCs w:val="26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82530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5.1.3. </w:t>
      </w:r>
      <w:r w:rsidR="00182530" w:rsidRPr="00434021">
        <w:rPr>
          <w:rFonts w:ascii="Times New Roman" w:hAnsi="Times New Roman" w:cs="Times New Roman"/>
          <w:sz w:val="26"/>
          <w:szCs w:val="26"/>
        </w:rPr>
        <w:t>организация проведения оценки коррупционных рисков;</w:t>
      </w:r>
    </w:p>
    <w:p w:rsidR="00406984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5.1.4. </w:t>
      </w:r>
      <w:r w:rsidR="00182530" w:rsidRPr="00434021">
        <w:rPr>
          <w:rFonts w:ascii="Times New Roman" w:hAnsi="Times New Roman" w:cs="Times New Roman"/>
          <w:sz w:val="26"/>
          <w:szCs w:val="26"/>
        </w:rPr>
        <w:t xml:space="preserve">прием и рассмотрение сообщений о случаях склонения работников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82530" w:rsidRPr="00434021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 в интересах или имени иной организации, а также о случаях коррупционных правонарушений</w:t>
      </w:r>
      <w:r w:rsidR="00406984" w:rsidRPr="00434021">
        <w:rPr>
          <w:rFonts w:ascii="Times New Roman" w:hAnsi="Times New Roman" w:cs="Times New Roman"/>
          <w:sz w:val="26"/>
          <w:szCs w:val="26"/>
        </w:rPr>
        <w:t xml:space="preserve"> </w:t>
      </w:r>
      <w:r w:rsidR="00182530" w:rsidRPr="00434021">
        <w:rPr>
          <w:rFonts w:ascii="Times New Roman" w:hAnsi="Times New Roman" w:cs="Times New Roman"/>
          <w:sz w:val="26"/>
          <w:szCs w:val="26"/>
        </w:rPr>
        <w:t>работниками, контрагентами Спортивной школы или иными лицами;</w:t>
      </w:r>
    </w:p>
    <w:p w:rsidR="00182530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5.1.5. </w:t>
      </w:r>
      <w:r w:rsidR="00182530" w:rsidRPr="00434021">
        <w:rPr>
          <w:rFonts w:ascii="Times New Roman" w:hAnsi="Times New Roman" w:cs="Times New Roman"/>
          <w:sz w:val="26"/>
          <w:szCs w:val="26"/>
        </w:rPr>
        <w:t>организация заполнения и рассмотрения деклараций о конфликте интересов;</w:t>
      </w:r>
    </w:p>
    <w:p w:rsidR="00182530" w:rsidRPr="00434021" w:rsidRDefault="00693187" w:rsidP="00E63DC3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5.1.6. </w:t>
      </w:r>
      <w:r w:rsidR="00182530" w:rsidRPr="00434021">
        <w:rPr>
          <w:rFonts w:ascii="Times New Roman" w:hAnsi="Times New Roman" w:cs="Times New Roman"/>
          <w:sz w:val="26"/>
          <w:szCs w:val="26"/>
        </w:rPr>
        <w:t xml:space="preserve">организация обучающих мероприятий по вопросам профилактики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82530" w:rsidRPr="00434021">
        <w:rPr>
          <w:rFonts w:ascii="Times New Roman" w:hAnsi="Times New Roman" w:cs="Times New Roman"/>
          <w:sz w:val="26"/>
          <w:szCs w:val="26"/>
        </w:rPr>
        <w:t>и противодействия коррупции и индивидуального консультирования работников;</w:t>
      </w:r>
    </w:p>
    <w:p w:rsidR="00182530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5.1.7. </w:t>
      </w:r>
      <w:r w:rsidR="00182530" w:rsidRPr="00434021">
        <w:rPr>
          <w:rFonts w:ascii="Times New Roman" w:hAnsi="Times New Roman" w:cs="Times New Roman"/>
          <w:sz w:val="26"/>
          <w:szCs w:val="26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</w:t>
      </w:r>
      <w:r w:rsidR="00477E17" w:rsidRPr="00434021">
        <w:rPr>
          <w:rFonts w:ascii="Times New Roman" w:hAnsi="Times New Roman" w:cs="Times New Roman"/>
          <w:sz w:val="26"/>
          <w:szCs w:val="26"/>
        </w:rPr>
        <w:t xml:space="preserve">инспекционных проверок деятельности организации по вопросам предупреждения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7E17" w:rsidRPr="00434021">
        <w:rPr>
          <w:rFonts w:ascii="Times New Roman" w:hAnsi="Times New Roman" w:cs="Times New Roman"/>
          <w:sz w:val="26"/>
          <w:szCs w:val="26"/>
        </w:rPr>
        <w:t>и противодействия коррупции;</w:t>
      </w:r>
    </w:p>
    <w:p w:rsidR="00477E17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5.1.8. </w:t>
      </w:r>
      <w:r w:rsidR="00477E17" w:rsidRPr="00434021">
        <w:rPr>
          <w:rFonts w:ascii="Times New Roman" w:hAnsi="Times New Roman" w:cs="Times New Roman"/>
          <w:sz w:val="26"/>
          <w:szCs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77E17" w:rsidRPr="00434021">
        <w:rPr>
          <w:rFonts w:ascii="Times New Roman" w:hAnsi="Times New Roman" w:cs="Times New Roman"/>
          <w:sz w:val="26"/>
          <w:szCs w:val="26"/>
        </w:rPr>
        <w:t>или расследованию коррупционных преступлений, включая оперативно-розыскные мероприятия;</w:t>
      </w:r>
    </w:p>
    <w:p w:rsidR="00477E17" w:rsidRPr="00434021" w:rsidRDefault="0069318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5.1.9. </w:t>
      </w:r>
      <w:r w:rsidR="00477E17" w:rsidRPr="00434021">
        <w:rPr>
          <w:rFonts w:ascii="Times New Roman" w:hAnsi="Times New Roman" w:cs="Times New Roman"/>
          <w:sz w:val="26"/>
          <w:szCs w:val="26"/>
        </w:rPr>
        <w:t xml:space="preserve">проведение оценки результатов антикоррупционной работы и подготовка соответствующих отчетных материалов учредителю. </w:t>
      </w:r>
    </w:p>
    <w:p w:rsidR="00AF4B1A" w:rsidRPr="00434021" w:rsidRDefault="00AF4B1A" w:rsidP="00C7382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B1A" w:rsidRPr="00434021" w:rsidRDefault="00AF4B1A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Определение и закрепление обязанностей работников</w:t>
      </w:r>
    </w:p>
    <w:p w:rsidR="00522776" w:rsidRPr="00434021" w:rsidRDefault="00522776" w:rsidP="00C7382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F4B1A" w:rsidRPr="00434021">
        <w:rPr>
          <w:rFonts w:ascii="Times New Roman" w:hAnsi="Times New Roman" w:cs="Times New Roman"/>
          <w:b/>
          <w:sz w:val="26"/>
          <w:szCs w:val="26"/>
        </w:rPr>
        <w:t>Спортивной школы, связанных с предупреждением и</w:t>
      </w:r>
    </w:p>
    <w:p w:rsidR="003A2077" w:rsidRPr="00434021" w:rsidRDefault="00AF4B1A" w:rsidP="00C7382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противодействием коррупции</w:t>
      </w:r>
    </w:p>
    <w:p w:rsidR="003A2077" w:rsidRPr="00434021" w:rsidRDefault="003A2077" w:rsidP="00C7382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77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6.1. </w:t>
      </w:r>
      <w:r w:rsidR="003A2077" w:rsidRPr="00434021">
        <w:rPr>
          <w:rFonts w:ascii="Times New Roman" w:hAnsi="Times New Roman" w:cs="Times New Roman"/>
          <w:sz w:val="26"/>
          <w:szCs w:val="26"/>
        </w:rPr>
        <w:t xml:space="preserve">Обязанности работников Спортивной школы в связи с предупреждением </w:t>
      </w:r>
      <w:r w:rsidR="00E63DC3">
        <w:rPr>
          <w:rFonts w:ascii="Times New Roman" w:hAnsi="Times New Roman" w:cs="Times New Roman"/>
          <w:sz w:val="26"/>
          <w:szCs w:val="26"/>
        </w:rPr>
        <w:t xml:space="preserve">   </w:t>
      </w:r>
      <w:r w:rsidR="003A2077" w:rsidRPr="00434021">
        <w:rPr>
          <w:rFonts w:ascii="Times New Roman" w:hAnsi="Times New Roman" w:cs="Times New Roman"/>
          <w:sz w:val="26"/>
          <w:szCs w:val="26"/>
        </w:rPr>
        <w:t>и противодействием коррупции являются общим для всех сотрудников:</w:t>
      </w:r>
    </w:p>
    <w:p w:rsidR="003A2077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6.1.1. </w:t>
      </w:r>
      <w:r w:rsidR="003A2077" w:rsidRPr="00434021">
        <w:rPr>
          <w:rFonts w:ascii="Times New Roman" w:hAnsi="Times New Roman" w:cs="Times New Roman"/>
          <w:sz w:val="26"/>
          <w:szCs w:val="26"/>
        </w:rPr>
        <w:t>воздерживаться от совершения и (или) участия в совершении коррупционных правонарушений в интересах или от имени Спортивной школы;</w:t>
      </w:r>
    </w:p>
    <w:p w:rsidR="003A2077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6.1.2. </w:t>
      </w:r>
      <w:r w:rsidR="003A2077" w:rsidRPr="00434021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готовность совершить или участвовать в совершении коррупционного правонарушения в интересах или от имени Спортивной школы;</w:t>
      </w:r>
    </w:p>
    <w:p w:rsidR="00D51BAE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6.1.3. </w:t>
      </w:r>
      <w:r w:rsidR="00D51BAE" w:rsidRPr="00434021"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директора Спортивной школы, руководство организации о ставшей известной информации о случаях склонения работника к совершению коррупционных правонарушений; </w:t>
      </w:r>
    </w:p>
    <w:p w:rsidR="00D51BAE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lastRenderedPageBreak/>
        <w:t xml:space="preserve">6.1.4. </w:t>
      </w:r>
      <w:r w:rsidR="00D51BAE" w:rsidRPr="00434021">
        <w:rPr>
          <w:rFonts w:ascii="Times New Roman" w:hAnsi="Times New Roman" w:cs="Times New Roman"/>
          <w:sz w:val="26"/>
          <w:szCs w:val="26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51BAE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6.1.5. </w:t>
      </w:r>
      <w:r w:rsidR="00D51BAE" w:rsidRPr="00434021">
        <w:rPr>
          <w:rFonts w:ascii="Times New Roman" w:hAnsi="Times New Roman" w:cs="Times New Roman"/>
          <w:sz w:val="26"/>
          <w:szCs w:val="26"/>
        </w:rPr>
        <w:t>сообщить директору или иному ответственному лицу о возможности возникновения либо возникшем у работника конфликта интересов.</w:t>
      </w:r>
    </w:p>
    <w:p w:rsidR="00B8415E" w:rsidRPr="00434021" w:rsidRDefault="00693187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6.2. </w:t>
      </w:r>
      <w:r w:rsidR="00D51BAE" w:rsidRPr="00434021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исполнения возложенных </w:t>
      </w:r>
      <w:r w:rsidR="00E63DC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51BAE" w:rsidRPr="00434021">
        <w:rPr>
          <w:rFonts w:ascii="Times New Roman" w:hAnsi="Times New Roman" w:cs="Times New Roman"/>
          <w:sz w:val="26"/>
          <w:szCs w:val="26"/>
        </w:rPr>
        <w:t xml:space="preserve">на работников обязанностей регламентируются процедуры </w:t>
      </w:r>
      <w:r w:rsidR="00B8415E" w:rsidRPr="00434021">
        <w:rPr>
          <w:rFonts w:ascii="Times New Roman" w:hAnsi="Times New Roman" w:cs="Times New Roman"/>
          <w:sz w:val="26"/>
          <w:szCs w:val="26"/>
        </w:rPr>
        <w:t xml:space="preserve">их соблюдения. </w:t>
      </w:r>
    </w:p>
    <w:p w:rsidR="00C73828" w:rsidRPr="00434021" w:rsidRDefault="00C73828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6.3. </w:t>
      </w:r>
      <w:r w:rsidR="00B8415E" w:rsidRPr="00434021">
        <w:rPr>
          <w:rFonts w:ascii="Times New Roman" w:hAnsi="Times New Roman" w:cs="Times New Roman"/>
          <w:sz w:val="26"/>
          <w:szCs w:val="26"/>
        </w:rPr>
        <w:t xml:space="preserve"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</w:t>
      </w:r>
      <w:r w:rsidR="00B8415E" w:rsidRPr="00434021">
        <w:rPr>
          <w:rFonts w:ascii="Times New Roman" w:hAnsi="Times New Roman" w:cs="Times New Roman"/>
          <w:sz w:val="26"/>
          <w:szCs w:val="26"/>
        </w:rPr>
        <w:t>на него трудовых обязанностей.</w:t>
      </w:r>
    </w:p>
    <w:p w:rsidR="00C73828" w:rsidRPr="00434021" w:rsidRDefault="00C73828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2077" w:rsidRPr="00606F4A" w:rsidRDefault="00B8415E" w:rsidP="00606F4A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У</w:t>
      </w:r>
      <w:r w:rsidR="00082673" w:rsidRPr="00434021">
        <w:rPr>
          <w:rFonts w:ascii="Times New Roman" w:hAnsi="Times New Roman" w:cs="Times New Roman"/>
          <w:b/>
          <w:sz w:val="26"/>
          <w:szCs w:val="26"/>
        </w:rPr>
        <w:t xml:space="preserve">становление перечня </w:t>
      </w:r>
      <w:r w:rsidR="00434021" w:rsidRPr="00434021">
        <w:rPr>
          <w:rFonts w:ascii="Times New Roman" w:hAnsi="Times New Roman" w:cs="Times New Roman"/>
          <w:b/>
          <w:sz w:val="26"/>
          <w:szCs w:val="26"/>
        </w:rPr>
        <w:t>мероприятий,</w:t>
      </w:r>
      <w:r w:rsidR="00082673" w:rsidRPr="004340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021">
        <w:rPr>
          <w:rFonts w:ascii="Times New Roman" w:hAnsi="Times New Roman" w:cs="Times New Roman"/>
          <w:b/>
          <w:sz w:val="26"/>
          <w:szCs w:val="26"/>
        </w:rPr>
        <w:t xml:space="preserve">реализуемых </w:t>
      </w:r>
      <w:r w:rsidR="00434021" w:rsidRPr="00434021">
        <w:rPr>
          <w:rFonts w:ascii="Times New Roman" w:hAnsi="Times New Roman" w:cs="Times New Roman"/>
          <w:b/>
          <w:sz w:val="26"/>
          <w:szCs w:val="26"/>
        </w:rPr>
        <w:t>МАУ СШ УГО</w:t>
      </w:r>
    </w:p>
    <w:p w:rsidR="00082673" w:rsidRPr="00434021" w:rsidRDefault="00082673" w:rsidP="00C73828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A9" w:rsidRPr="00297293" w:rsidRDefault="009315A9" w:rsidP="00297293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293">
        <w:rPr>
          <w:rFonts w:ascii="Times New Roman" w:hAnsi="Times New Roman" w:cs="Times New Roman"/>
          <w:sz w:val="26"/>
          <w:szCs w:val="26"/>
        </w:rPr>
        <w:t xml:space="preserve">В </w:t>
      </w:r>
      <w:r w:rsidR="00606F4A" w:rsidRPr="00297293">
        <w:rPr>
          <w:rFonts w:ascii="Times New Roman" w:hAnsi="Times New Roman" w:cs="Times New Roman"/>
          <w:sz w:val="26"/>
          <w:szCs w:val="26"/>
        </w:rPr>
        <w:t xml:space="preserve">целях организации эффективной работы по противодействию коррупции в Спортивной школе </w:t>
      </w:r>
      <w:r w:rsidR="00297293" w:rsidRPr="00297293">
        <w:rPr>
          <w:rFonts w:ascii="Times New Roman" w:hAnsi="Times New Roman" w:cs="Times New Roman"/>
          <w:sz w:val="26"/>
          <w:szCs w:val="26"/>
        </w:rPr>
        <w:t xml:space="preserve">раз в три года </w:t>
      </w:r>
      <w:r w:rsidR="00632EFE" w:rsidRPr="00297293">
        <w:rPr>
          <w:rFonts w:ascii="Times New Roman" w:hAnsi="Times New Roman" w:cs="Times New Roman"/>
          <w:sz w:val="26"/>
          <w:szCs w:val="26"/>
        </w:rPr>
        <w:t>утверждается план реализации антикоррупционных мероприятий.</w:t>
      </w:r>
      <w:r w:rsidR="00297293" w:rsidRPr="0029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EFE" w:rsidRPr="00434021" w:rsidRDefault="00632EFE" w:rsidP="00C7382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EFE" w:rsidRPr="00434021" w:rsidRDefault="00632EFE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Оценка коррупционных рисков </w:t>
      </w:r>
    </w:p>
    <w:p w:rsidR="00632EFE" w:rsidRPr="00434021" w:rsidRDefault="00632EFE" w:rsidP="00C73828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32EFE" w:rsidRPr="00434021" w:rsidRDefault="00632EFE" w:rsidP="009848F3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Целью оценки коррупционных </w:t>
      </w:r>
      <w:r w:rsidR="00522776" w:rsidRPr="00434021">
        <w:rPr>
          <w:rFonts w:ascii="Times New Roman" w:hAnsi="Times New Roman" w:cs="Times New Roman"/>
          <w:sz w:val="26"/>
          <w:szCs w:val="26"/>
        </w:rPr>
        <w:t xml:space="preserve">рисков является определение конкретных процессов и видов деятельности Спортивной школы,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22776" w:rsidRPr="00434021">
        <w:rPr>
          <w:rFonts w:ascii="Times New Roman" w:hAnsi="Times New Roman" w:cs="Times New Roman"/>
          <w:sz w:val="26"/>
          <w:szCs w:val="26"/>
        </w:rPr>
        <w:t xml:space="preserve">так и в целях получения выгоды организацией. </w:t>
      </w:r>
    </w:p>
    <w:p w:rsidR="00522776" w:rsidRPr="00434021" w:rsidRDefault="00522776" w:rsidP="009848F3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специфики деятельности организации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и рационально использовать ресурсы, направляемые на проведение работы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по профилактике коррупции. Оценка коррупционных рисков проводится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как </w:t>
      </w:r>
      <w:r w:rsidRPr="00434021">
        <w:rPr>
          <w:rFonts w:ascii="Times New Roman" w:hAnsi="Times New Roman" w:cs="Times New Roman"/>
          <w:sz w:val="26"/>
          <w:szCs w:val="26"/>
        </w:rPr>
        <w:t xml:space="preserve">на стадии разработки антикоррупционной политики, так и после ее утверждения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</w:t>
      </w:r>
      <w:r w:rsidRPr="00434021">
        <w:rPr>
          <w:rFonts w:ascii="Times New Roman" w:hAnsi="Times New Roman" w:cs="Times New Roman"/>
          <w:sz w:val="26"/>
          <w:szCs w:val="26"/>
        </w:rPr>
        <w:t xml:space="preserve">на регулярной основе и </w:t>
      </w:r>
      <w:r w:rsidR="007C17AE" w:rsidRPr="00434021">
        <w:rPr>
          <w:rFonts w:ascii="Times New Roman" w:hAnsi="Times New Roman" w:cs="Times New Roman"/>
          <w:sz w:val="26"/>
          <w:szCs w:val="26"/>
        </w:rPr>
        <w:t>оформляется Приложением к данному документу.</w:t>
      </w:r>
    </w:p>
    <w:p w:rsidR="007C17AE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="007C17AE" w:rsidRPr="00434021">
        <w:rPr>
          <w:rFonts w:ascii="Times New Roman" w:hAnsi="Times New Roman" w:cs="Times New Roman"/>
          <w:sz w:val="26"/>
          <w:szCs w:val="26"/>
        </w:rPr>
        <w:t>Порядок проведения оценки коррупционных рисков:</w:t>
      </w:r>
    </w:p>
    <w:p w:rsidR="007C17AE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8.3.1. </w:t>
      </w:r>
      <w:r w:rsidR="007C17AE" w:rsidRPr="00434021">
        <w:rPr>
          <w:rFonts w:ascii="Times New Roman" w:hAnsi="Times New Roman" w:cs="Times New Roman"/>
          <w:sz w:val="26"/>
          <w:szCs w:val="26"/>
        </w:rPr>
        <w:t xml:space="preserve">представить деятельность организации в виде отдельных процессов,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17AE" w:rsidRPr="00434021">
        <w:rPr>
          <w:rFonts w:ascii="Times New Roman" w:hAnsi="Times New Roman" w:cs="Times New Roman"/>
          <w:sz w:val="26"/>
          <w:szCs w:val="26"/>
        </w:rPr>
        <w:t>в каждом из которых выделить составные элементы (под процессы);</w:t>
      </w:r>
    </w:p>
    <w:p w:rsidR="007C17AE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8.3.2. </w:t>
      </w:r>
      <w:r w:rsidR="007C17AE" w:rsidRPr="00434021">
        <w:rPr>
          <w:rFonts w:ascii="Times New Roman" w:hAnsi="Times New Roman" w:cs="Times New Roman"/>
          <w:sz w:val="26"/>
          <w:szCs w:val="26"/>
        </w:rPr>
        <w:t xml:space="preserve">выделить «критические точки» - для каждого процесса и определить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7AE" w:rsidRPr="00434021">
        <w:rPr>
          <w:rFonts w:ascii="Times New Roman" w:hAnsi="Times New Roman" w:cs="Times New Roman"/>
          <w:sz w:val="26"/>
          <w:szCs w:val="26"/>
        </w:rPr>
        <w:t xml:space="preserve">те элементы (под процессы), при реализации которых наиболее вероятно возникновение коррупционных правонарушений. </w:t>
      </w:r>
    </w:p>
    <w:p w:rsidR="007C17AE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</w:t>
      </w:r>
      <w:r w:rsidR="007C17AE" w:rsidRPr="00434021">
        <w:rPr>
          <w:rFonts w:ascii="Times New Roman" w:hAnsi="Times New Roman" w:cs="Times New Roman"/>
          <w:sz w:val="26"/>
          <w:szCs w:val="26"/>
        </w:rPr>
        <w:t xml:space="preserve">Для каждого под 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7C17AE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8.4.1. </w:t>
      </w:r>
      <w:r w:rsidR="00C56CFC" w:rsidRPr="00434021">
        <w:rPr>
          <w:rFonts w:ascii="Times New Roman" w:hAnsi="Times New Roman" w:cs="Times New Roman"/>
          <w:sz w:val="26"/>
          <w:szCs w:val="26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C56CFC" w:rsidRPr="00434021" w:rsidRDefault="009848F3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8.4.2. </w:t>
      </w:r>
      <w:r w:rsidR="00C56CFC" w:rsidRPr="00434021">
        <w:rPr>
          <w:rFonts w:ascii="Times New Roman" w:hAnsi="Times New Roman" w:cs="Times New Roman"/>
          <w:sz w:val="26"/>
          <w:szCs w:val="26"/>
        </w:rPr>
        <w:t xml:space="preserve">должности в организации, которые являются «ключевыми»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56CFC" w:rsidRPr="00434021">
        <w:rPr>
          <w:rFonts w:ascii="Times New Roman" w:hAnsi="Times New Roman" w:cs="Times New Roman"/>
          <w:sz w:val="26"/>
          <w:szCs w:val="26"/>
        </w:rPr>
        <w:t>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C56CFC" w:rsidRPr="00434021" w:rsidRDefault="00545FE0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8.4.3. </w:t>
      </w:r>
      <w:r w:rsidR="00C56CFC" w:rsidRPr="00434021">
        <w:rPr>
          <w:rFonts w:ascii="Times New Roman" w:hAnsi="Times New Roman" w:cs="Times New Roman"/>
          <w:sz w:val="26"/>
          <w:szCs w:val="26"/>
        </w:rPr>
        <w:t>вероятные формы осуществления коррупционных платежей.</w:t>
      </w:r>
    </w:p>
    <w:p w:rsidR="00C56CFC" w:rsidRDefault="00545FE0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211F9D" w:rsidRPr="00434021">
        <w:rPr>
          <w:rFonts w:ascii="Times New Roman" w:hAnsi="Times New Roman" w:cs="Times New Roman"/>
          <w:sz w:val="26"/>
          <w:szCs w:val="26"/>
        </w:rPr>
        <w:t>На основании проведенного анализа подготовить «карту коррупционных рисков организации» - сво</w:t>
      </w:r>
      <w:r>
        <w:rPr>
          <w:rFonts w:ascii="Times New Roman" w:hAnsi="Times New Roman" w:cs="Times New Roman"/>
          <w:sz w:val="26"/>
          <w:szCs w:val="26"/>
        </w:rPr>
        <w:t>дное описание «критических точе</w:t>
      </w:r>
      <w:r w:rsidR="00211F9D" w:rsidRPr="00434021">
        <w:rPr>
          <w:rFonts w:ascii="Times New Roman" w:hAnsi="Times New Roman" w:cs="Times New Roman"/>
          <w:sz w:val="26"/>
          <w:szCs w:val="26"/>
        </w:rPr>
        <w:t xml:space="preserve">к» и возможных коррупционных правонарушений, разработать комплекс мер по устранению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11F9D" w:rsidRPr="00434021">
        <w:rPr>
          <w:rFonts w:ascii="Times New Roman" w:hAnsi="Times New Roman" w:cs="Times New Roman"/>
          <w:sz w:val="26"/>
          <w:szCs w:val="26"/>
        </w:rPr>
        <w:t xml:space="preserve">или минимизации коррупционных рисков. </w:t>
      </w:r>
    </w:p>
    <w:p w:rsidR="0051165C" w:rsidRDefault="0051165C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165C" w:rsidRDefault="0051165C" w:rsidP="0051165C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уведомления (информирования) работниками работодателя о склонении к коррупционным правонарушениям</w:t>
      </w:r>
    </w:p>
    <w:p w:rsidR="0051165C" w:rsidRPr="0051165C" w:rsidRDefault="0051165C" w:rsidP="0051165C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1165C" w:rsidRPr="00CA3800" w:rsidRDefault="0051165C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E1B">
        <w:rPr>
          <w:rFonts w:ascii="Times New Roman" w:hAnsi="Times New Roman" w:cs="Times New Roman"/>
          <w:sz w:val="26"/>
          <w:szCs w:val="26"/>
        </w:rPr>
        <w:t xml:space="preserve">9.1. </w:t>
      </w:r>
      <w:r w:rsidRPr="00CA3800">
        <w:rPr>
          <w:rFonts w:ascii="Times New Roman" w:hAnsi="Times New Roman" w:cs="Times New Roman"/>
          <w:sz w:val="26"/>
          <w:szCs w:val="26"/>
        </w:rPr>
        <w:t xml:space="preserve">Работник обязан уведомлять работодателя обо всех случаях непосредственного обращения к нему каких-либо лиц с целью склонения к совершению коррупционных правонарушений, за исключением случаев, когда по данным фактам проведена или проводится проверка. </w:t>
      </w:r>
    </w:p>
    <w:p w:rsidR="0051165C" w:rsidRPr="00CA3800" w:rsidRDefault="0051165C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 xml:space="preserve">9.2. Уведомление оформляется в письменном виде в двух экземплярах в соответствии с Приложением № </w:t>
      </w:r>
      <w:r w:rsidR="00CA3800" w:rsidRPr="00CA3800">
        <w:rPr>
          <w:rFonts w:ascii="Times New Roman" w:hAnsi="Times New Roman" w:cs="Times New Roman"/>
          <w:sz w:val="26"/>
          <w:szCs w:val="26"/>
        </w:rPr>
        <w:t>1 к настоящему Положению, не позднее одного рабочего дня, следующего за днем обращения к нему в целях склонения к совершению коррупционного правонарушения.</w:t>
      </w:r>
    </w:p>
    <w:p w:rsidR="0051165C" w:rsidRPr="00CA3800" w:rsidRDefault="0051165C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 xml:space="preserve">Не допускается подача анонимного уведомления либо составление уведомления от имени другого лица. </w:t>
      </w:r>
    </w:p>
    <w:p w:rsidR="00F002A7" w:rsidRPr="00CA3800" w:rsidRDefault="00912E1B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>Один</w:t>
      </w:r>
      <w:r w:rsidR="0051165C" w:rsidRPr="00CA3800">
        <w:rPr>
          <w:rFonts w:ascii="Times New Roman" w:hAnsi="Times New Roman" w:cs="Times New Roman"/>
          <w:sz w:val="26"/>
          <w:szCs w:val="26"/>
        </w:rPr>
        <w:t xml:space="preserve"> экземпля</w:t>
      </w:r>
      <w:r w:rsidRPr="00CA3800">
        <w:rPr>
          <w:rFonts w:ascii="Times New Roman" w:hAnsi="Times New Roman" w:cs="Times New Roman"/>
          <w:sz w:val="26"/>
          <w:szCs w:val="26"/>
        </w:rPr>
        <w:t xml:space="preserve">р уведомления работник передает директору учреждения, в случае его отсутствия передает уполномоченному </w:t>
      </w:r>
      <w:r w:rsidR="00CA3800" w:rsidRPr="00CA3800">
        <w:rPr>
          <w:rFonts w:ascii="Times New Roman" w:hAnsi="Times New Roman" w:cs="Times New Roman"/>
          <w:sz w:val="26"/>
          <w:szCs w:val="26"/>
        </w:rPr>
        <w:t>на это должностному лицу.</w:t>
      </w:r>
      <w:r w:rsidRPr="00CA3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2A7" w:rsidRPr="00CA3800" w:rsidRDefault="0051165C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>Второй экземпляр уведомления, заверенный</w:t>
      </w:r>
      <w:r w:rsidR="00CA3800" w:rsidRPr="00CA3800">
        <w:rPr>
          <w:rFonts w:ascii="Times New Roman" w:hAnsi="Times New Roman" w:cs="Times New Roman"/>
          <w:sz w:val="26"/>
          <w:szCs w:val="26"/>
        </w:rPr>
        <w:t xml:space="preserve"> уполномоченным на это должностным лицом</w:t>
      </w:r>
      <w:r w:rsidRPr="00CA3800">
        <w:rPr>
          <w:rFonts w:ascii="Times New Roman" w:hAnsi="Times New Roman" w:cs="Times New Roman"/>
          <w:sz w:val="26"/>
          <w:szCs w:val="26"/>
        </w:rPr>
        <w:t xml:space="preserve">, остается у работника в качестве подтверждения факта </w:t>
      </w:r>
      <w:r w:rsidR="00F002A7" w:rsidRPr="00CA3800">
        <w:rPr>
          <w:rFonts w:ascii="Times New Roman" w:hAnsi="Times New Roman" w:cs="Times New Roman"/>
          <w:sz w:val="26"/>
          <w:szCs w:val="26"/>
        </w:rPr>
        <w:t xml:space="preserve">представления уведомления. </w:t>
      </w:r>
    </w:p>
    <w:p w:rsidR="00F002A7" w:rsidRPr="00CA3800" w:rsidRDefault="00F002A7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 xml:space="preserve">9.3. </w:t>
      </w:r>
      <w:r w:rsidR="0051165C" w:rsidRPr="00CA3800">
        <w:rPr>
          <w:rFonts w:ascii="Times New Roman" w:hAnsi="Times New Roman" w:cs="Times New Roman"/>
          <w:sz w:val="26"/>
          <w:szCs w:val="26"/>
        </w:rPr>
        <w:t xml:space="preserve">В случае нахождения работника в командировке, в отпуске, вне пределов места работы он обязан уведомить работодателя не позднее рабочего дня, следующего за днем прибытия к месту работы. </w:t>
      </w:r>
    </w:p>
    <w:p w:rsidR="007B1F74" w:rsidRDefault="00F002A7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800">
        <w:rPr>
          <w:rFonts w:ascii="Times New Roman" w:hAnsi="Times New Roman" w:cs="Times New Roman"/>
          <w:sz w:val="26"/>
          <w:szCs w:val="26"/>
        </w:rPr>
        <w:t>9.4.</w:t>
      </w:r>
      <w:r w:rsidR="0051165C" w:rsidRPr="00CA3800">
        <w:rPr>
          <w:rFonts w:ascii="Times New Roman" w:hAnsi="Times New Roman" w:cs="Times New Roman"/>
          <w:sz w:val="26"/>
          <w:szCs w:val="26"/>
        </w:rPr>
        <w:t xml:space="preserve"> В случае если работник не имеет возможности передать уведомление лично, оно может быть направлено в адрес </w:t>
      </w:r>
      <w:r w:rsidR="00CA3800" w:rsidRPr="00CA3800">
        <w:rPr>
          <w:rFonts w:ascii="Times New Roman" w:hAnsi="Times New Roman" w:cs="Times New Roman"/>
          <w:sz w:val="26"/>
          <w:szCs w:val="26"/>
        </w:rPr>
        <w:t>Учреждения</w:t>
      </w:r>
      <w:r w:rsidR="0051165C" w:rsidRPr="00CA3800">
        <w:rPr>
          <w:rFonts w:ascii="Times New Roman" w:hAnsi="Times New Roman" w:cs="Times New Roman"/>
          <w:sz w:val="26"/>
          <w:szCs w:val="26"/>
        </w:rPr>
        <w:t xml:space="preserve"> заказным письмом с уведомлением либо на электронный адрес </w:t>
      </w:r>
      <w:r w:rsidR="00CA3800" w:rsidRPr="00CA3800">
        <w:rPr>
          <w:rFonts w:ascii="Times New Roman" w:hAnsi="Times New Roman" w:cs="Times New Roman"/>
          <w:sz w:val="26"/>
          <w:szCs w:val="26"/>
        </w:rPr>
        <w:t>Учреждения.</w:t>
      </w:r>
      <w:r w:rsidR="007B1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9.5. Уведомления о фактах обращения в целях склонения работника к совершению коррупционных правонарушений регистрируются в журнале регистрации уведомлений о фактах обращения в целях склонения к совершению коррупционных правонарушений (Приложение № 2 к настоящему Положению), </w:t>
      </w:r>
      <w:r w:rsidRPr="007B1F74">
        <w:rPr>
          <w:rFonts w:ascii="Times New Roman" w:hAnsi="Times New Roman" w:cs="Times New Roman"/>
          <w:sz w:val="26"/>
          <w:szCs w:val="26"/>
        </w:rPr>
        <w:lastRenderedPageBreak/>
        <w:t>листы которого должны быть пронумерованы, прошнурованы и скреплены подписью и печатью руководителя Учреждения.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9.6. В журнале указываются: порядковый номер уведомления; дата и время принятия уведомления; фамилия и инициалы лица, обратившегося с уведомлением; краткое содержание уведомления; фамилия, инициалы и подпись ответственного лица, зарегистрировавшего уведомление.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9.7. На уведомлении ставится отметка о его поступлении, в котором указываются дата поступления и входящий номер.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9.8. Уведомление, поступившее по почте либо другим способом доставки документов, регистрируется в журнале регистрации уведомлений в день его поступления.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9.10. Отказ в регистрации уведомления не допускается.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9.11.  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 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>9.12. Конфиденциальность полученных сведений обеспечивается работодателем.</w:t>
      </w:r>
      <w:r w:rsidRPr="007B1F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002A7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9.13. </w:t>
      </w:r>
      <w:r w:rsidR="0051165C" w:rsidRPr="007B1F74">
        <w:rPr>
          <w:rFonts w:ascii="Times New Roman" w:hAnsi="Times New Roman" w:cs="Times New Roman"/>
          <w:sz w:val="26"/>
          <w:szCs w:val="26"/>
        </w:rPr>
        <w:t xml:space="preserve">Невыполнение работником обязанности, предусмотренной пунктом </w:t>
      </w:r>
      <w:r w:rsidR="00F002A7" w:rsidRPr="007B1F74">
        <w:rPr>
          <w:rFonts w:ascii="Times New Roman" w:hAnsi="Times New Roman" w:cs="Times New Roman"/>
          <w:sz w:val="26"/>
          <w:szCs w:val="26"/>
        </w:rPr>
        <w:t>9</w:t>
      </w:r>
      <w:r w:rsidR="0051165C" w:rsidRPr="007B1F74">
        <w:rPr>
          <w:rFonts w:ascii="Times New Roman" w:hAnsi="Times New Roman" w:cs="Times New Roman"/>
          <w:sz w:val="26"/>
          <w:szCs w:val="26"/>
        </w:rPr>
        <w:t xml:space="preserve">.1. настоящего </w:t>
      </w:r>
      <w:r w:rsidR="00F002A7" w:rsidRPr="007B1F74">
        <w:rPr>
          <w:rFonts w:ascii="Times New Roman" w:hAnsi="Times New Roman" w:cs="Times New Roman"/>
          <w:sz w:val="26"/>
          <w:szCs w:val="26"/>
        </w:rPr>
        <w:t>Положения</w:t>
      </w:r>
      <w:r w:rsidR="0051165C" w:rsidRPr="007B1F74">
        <w:rPr>
          <w:rFonts w:ascii="Times New Roman" w:hAnsi="Times New Roman" w:cs="Times New Roman"/>
          <w:sz w:val="26"/>
          <w:szCs w:val="26"/>
        </w:rPr>
        <w:t>, является основанием для привлечения работника к дисциплинарной ответственности в соответствии с трудовым законодательством.</w:t>
      </w:r>
    </w:p>
    <w:p w:rsidR="00211F9D" w:rsidRPr="00434021" w:rsidRDefault="00211F9D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1F9D" w:rsidRPr="00434021" w:rsidRDefault="00211F9D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Ответственность сотрудников за несоблюдение требований антикоррупционной политики </w:t>
      </w:r>
    </w:p>
    <w:p w:rsidR="00211F9D" w:rsidRPr="00434021" w:rsidRDefault="00211F9D" w:rsidP="00C73828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B1F74" w:rsidRDefault="00211F9D" w:rsidP="007B1F74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 xml:space="preserve"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</w:t>
      </w:r>
    </w:p>
    <w:p w:rsidR="00211F9D" w:rsidRPr="007B1F74" w:rsidRDefault="00211F9D" w:rsidP="007B1F74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F74">
        <w:rPr>
          <w:rFonts w:ascii="Times New Roman" w:hAnsi="Times New Roman" w:cs="Times New Roman"/>
          <w:sz w:val="26"/>
          <w:szCs w:val="26"/>
        </w:rPr>
        <w:t xml:space="preserve">С целью регулирования и предотвращения конфликта интересов </w:t>
      </w:r>
      <w:r w:rsidR="00297293" w:rsidRPr="007B1F7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B1F74">
        <w:rPr>
          <w:rFonts w:ascii="Times New Roman" w:hAnsi="Times New Roman" w:cs="Times New Roman"/>
          <w:sz w:val="26"/>
          <w:szCs w:val="26"/>
        </w:rPr>
        <w:t xml:space="preserve">в </w:t>
      </w:r>
      <w:r w:rsidR="00A763BC" w:rsidRPr="007B1F74">
        <w:rPr>
          <w:rFonts w:ascii="Times New Roman" w:hAnsi="Times New Roman" w:cs="Times New Roman"/>
          <w:sz w:val="26"/>
          <w:szCs w:val="26"/>
        </w:rPr>
        <w:t xml:space="preserve">деятельности своих работников в Спортивной школе действует Положение </w:t>
      </w:r>
      <w:r w:rsidR="00297293" w:rsidRPr="007B1F7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763BC" w:rsidRPr="007B1F74">
        <w:rPr>
          <w:rFonts w:ascii="Times New Roman" w:hAnsi="Times New Roman" w:cs="Times New Roman"/>
          <w:sz w:val="26"/>
          <w:szCs w:val="26"/>
        </w:rPr>
        <w:t>о конфликте интересов. Данное положение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В него включены следующие аспекты: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.2.1. </w:t>
      </w:r>
      <w:r w:rsidR="00A763BC" w:rsidRPr="00434021">
        <w:rPr>
          <w:rFonts w:ascii="Times New Roman" w:hAnsi="Times New Roman" w:cs="Times New Roman"/>
          <w:sz w:val="26"/>
          <w:szCs w:val="26"/>
        </w:rPr>
        <w:t>цели и задачи Положения о конфликте интересов;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.2.2. </w:t>
      </w:r>
      <w:r w:rsidR="00A763BC" w:rsidRPr="00434021">
        <w:rPr>
          <w:rFonts w:ascii="Times New Roman" w:hAnsi="Times New Roman" w:cs="Times New Roman"/>
          <w:sz w:val="26"/>
          <w:szCs w:val="26"/>
        </w:rPr>
        <w:t>используемые в положении понятия и определения;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.2.3. </w:t>
      </w:r>
      <w:r w:rsidR="00A763BC" w:rsidRPr="00434021">
        <w:rPr>
          <w:rFonts w:ascii="Times New Roman" w:hAnsi="Times New Roman" w:cs="Times New Roman"/>
          <w:sz w:val="26"/>
          <w:szCs w:val="26"/>
        </w:rPr>
        <w:t>круг лиц, попадающий под действия положения;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.2.4. </w:t>
      </w:r>
      <w:r w:rsidR="00A763BC" w:rsidRPr="00434021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 в организации;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.2.5. </w:t>
      </w:r>
      <w:r w:rsidR="00A763BC" w:rsidRPr="00434021">
        <w:rPr>
          <w:rFonts w:ascii="Times New Roman" w:hAnsi="Times New Roman" w:cs="Times New Roman"/>
          <w:sz w:val="26"/>
          <w:szCs w:val="26"/>
        </w:rPr>
        <w:t xml:space="preserve">порядок раскрытия конфликта интересов работником организации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763BC" w:rsidRPr="00434021">
        <w:rPr>
          <w:rFonts w:ascii="Times New Roman" w:hAnsi="Times New Roman" w:cs="Times New Roman"/>
          <w:sz w:val="26"/>
          <w:szCs w:val="26"/>
        </w:rPr>
        <w:t>и порядок его урегулирования, в том числе возможные способы разрешения возникшего конфликта интересов;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.2.6. </w:t>
      </w:r>
      <w:r w:rsidR="00A763BC" w:rsidRPr="00434021">
        <w:rPr>
          <w:rFonts w:ascii="Times New Roman" w:hAnsi="Times New Roman" w:cs="Times New Roman"/>
          <w:sz w:val="26"/>
          <w:szCs w:val="26"/>
        </w:rPr>
        <w:t>обязанности работников в связи с раскрытием и урегулированием конфликта интересов;</w:t>
      </w:r>
    </w:p>
    <w:p w:rsidR="00A763BC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.2.7. </w:t>
      </w:r>
      <w:r w:rsidR="00EF71F1" w:rsidRPr="00434021">
        <w:rPr>
          <w:rFonts w:ascii="Times New Roman" w:hAnsi="Times New Roman" w:cs="Times New Roman"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7B1F74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.2.8. </w:t>
      </w:r>
      <w:r w:rsidR="00EF71F1" w:rsidRPr="00434021">
        <w:rPr>
          <w:rFonts w:ascii="Times New Roman" w:hAnsi="Times New Roman" w:cs="Times New Roman"/>
          <w:sz w:val="26"/>
          <w:szCs w:val="26"/>
        </w:rPr>
        <w:t xml:space="preserve">ответственность работников за несоблюдение положения о конфликте интересов. </w:t>
      </w:r>
    </w:p>
    <w:p w:rsidR="00EF71F1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 </w:t>
      </w:r>
      <w:r w:rsidR="00EF71F1" w:rsidRPr="00434021">
        <w:rPr>
          <w:rFonts w:ascii="Times New Roman" w:hAnsi="Times New Roman" w:cs="Times New Roman"/>
          <w:sz w:val="26"/>
          <w:szCs w:val="26"/>
        </w:rPr>
        <w:t>В основу работы по управлению конфликтом интересов в организации могут быть положены следующие принципы:</w:t>
      </w:r>
    </w:p>
    <w:p w:rsidR="00EF71F1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.3.1. </w:t>
      </w:r>
      <w:r w:rsidR="00EF71F1" w:rsidRPr="00434021">
        <w:rPr>
          <w:rFonts w:ascii="Times New Roman" w:hAnsi="Times New Roman" w:cs="Times New Roman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EF71F1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.3.2. </w:t>
      </w:r>
      <w:r w:rsidR="00EF71F1" w:rsidRPr="00434021">
        <w:rPr>
          <w:rFonts w:ascii="Times New Roman" w:hAnsi="Times New Roman" w:cs="Times New Roman"/>
          <w:sz w:val="26"/>
          <w:szCs w:val="26"/>
        </w:rPr>
        <w:t xml:space="preserve">индивидуальное рассмотрение и оценка рисков для организации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F71F1" w:rsidRPr="00434021">
        <w:rPr>
          <w:rFonts w:ascii="Times New Roman" w:hAnsi="Times New Roman" w:cs="Times New Roman"/>
          <w:sz w:val="26"/>
          <w:szCs w:val="26"/>
        </w:rPr>
        <w:t>при выявлении каждого конфликта интересов и его урегулирования;</w:t>
      </w:r>
    </w:p>
    <w:p w:rsidR="00EF71F1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.3.3. </w:t>
      </w:r>
      <w:r w:rsidR="00EF71F1" w:rsidRPr="00434021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EF71F1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.3.4. </w:t>
      </w:r>
      <w:r w:rsidR="00EF71F1" w:rsidRPr="00434021">
        <w:rPr>
          <w:rFonts w:ascii="Times New Roman" w:hAnsi="Times New Roman" w:cs="Times New Roman"/>
          <w:sz w:val="26"/>
          <w:szCs w:val="26"/>
        </w:rPr>
        <w:t xml:space="preserve">соблюдение баланса интересов </w:t>
      </w:r>
      <w:r w:rsidR="00974634" w:rsidRPr="00434021">
        <w:rPr>
          <w:rFonts w:ascii="Times New Roman" w:hAnsi="Times New Roman" w:cs="Times New Roman"/>
          <w:sz w:val="26"/>
          <w:szCs w:val="26"/>
        </w:rPr>
        <w:t xml:space="preserve">организации и работника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74634" w:rsidRPr="00434021">
        <w:rPr>
          <w:rFonts w:ascii="Times New Roman" w:hAnsi="Times New Roman" w:cs="Times New Roman"/>
          <w:sz w:val="26"/>
          <w:szCs w:val="26"/>
        </w:rPr>
        <w:t>при урегулировании конфликта интересов;</w:t>
      </w:r>
    </w:p>
    <w:p w:rsidR="00660FE9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.3.5. </w:t>
      </w:r>
      <w:r w:rsidR="00974634" w:rsidRPr="00434021">
        <w:rPr>
          <w:rFonts w:ascii="Times New Roman" w:hAnsi="Times New Roman" w:cs="Times New Roman"/>
          <w:sz w:val="26"/>
          <w:szCs w:val="26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974634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.4. </w:t>
      </w:r>
      <w:r w:rsidR="00660FE9" w:rsidRPr="00434021">
        <w:rPr>
          <w:rFonts w:ascii="Times New Roman" w:hAnsi="Times New Roman" w:cs="Times New Roman"/>
          <w:i/>
          <w:sz w:val="26"/>
          <w:szCs w:val="26"/>
        </w:rPr>
        <w:t>Обязанность работников в связи с раскрытием и урегулированием конфликта интересов:</w:t>
      </w:r>
    </w:p>
    <w:p w:rsidR="00660FE9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.4.1. </w:t>
      </w:r>
      <w:r w:rsidR="00660FE9" w:rsidRPr="00434021">
        <w:rPr>
          <w:rFonts w:ascii="Times New Roman" w:hAnsi="Times New Roman" w:cs="Times New Roman"/>
          <w:sz w:val="26"/>
          <w:szCs w:val="26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60FE9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.4.2. </w:t>
      </w:r>
      <w:r w:rsidR="00660FE9" w:rsidRPr="00434021">
        <w:rPr>
          <w:rFonts w:ascii="Times New Roman" w:hAnsi="Times New Roman" w:cs="Times New Roman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660FE9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.4.3. </w:t>
      </w:r>
      <w:r w:rsidR="00660FE9" w:rsidRPr="00434021">
        <w:rPr>
          <w:rFonts w:ascii="Times New Roman" w:hAnsi="Times New Roman" w:cs="Times New Roman"/>
          <w:sz w:val="26"/>
          <w:szCs w:val="26"/>
        </w:rPr>
        <w:t>раскрывать возникший (реальный) или потенциальный конфликт интересов;</w:t>
      </w:r>
    </w:p>
    <w:p w:rsidR="00FE521A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.4.4. </w:t>
      </w:r>
      <w:r w:rsidR="00660FE9" w:rsidRPr="00434021">
        <w:rPr>
          <w:rFonts w:ascii="Times New Roman" w:hAnsi="Times New Roman" w:cs="Times New Roman"/>
          <w:sz w:val="26"/>
          <w:szCs w:val="26"/>
        </w:rPr>
        <w:t>содействовать урегулированию возникшего конфликта интересов.</w:t>
      </w:r>
    </w:p>
    <w:p w:rsidR="00660FE9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.5. </w:t>
      </w:r>
      <w:r w:rsidR="00FE521A" w:rsidRPr="00434021">
        <w:rPr>
          <w:rFonts w:ascii="Times New Roman" w:hAnsi="Times New Roman" w:cs="Times New Roman"/>
          <w:sz w:val="26"/>
          <w:szCs w:val="26"/>
        </w:rPr>
        <w:t>В Спортивной школе возможно установление различных видов раскрытия конфликта интересов, в том числе:</w:t>
      </w:r>
    </w:p>
    <w:p w:rsidR="00974634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.5.1. </w:t>
      </w:r>
      <w:r w:rsidR="00FE521A" w:rsidRPr="00434021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приеме на работу;</w:t>
      </w:r>
    </w:p>
    <w:p w:rsidR="00FE521A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.5.2. </w:t>
      </w:r>
      <w:r w:rsidR="00FE521A" w:rsidRPr="00434021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FE521A" w:rsidRPr="007B1F74" w:rsidRDefault="007B1F74" w:rsidP="007B1F74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.5.3. </w:t>
      </w:r>
      <w:r w:rsidR="00FE521A" w:rsidRPr="00434021">
        <w:rPr>
          <w:rFonts w:ascii="Times New Roman" w:hAnsi="Times New Roman" w:cs="Times New Roman"/>
          <w:sz w:val="26"/>
          <w:szCs w:val="26"/>
        </w:rPr>
        <w:t>разовое раскрытие сведений по мере возникновения ситуации конфликта интересов.</w:t>
      </w:r>
    </w:p>
    <w:p w:rsidR="00FE521A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5FE0">
        <w:rPr>
          <w:rFonts w:ascii="Times New Roman" w:hAnsi="Times New Roman" w:cs="Times New Roman"/>
          <w:sz w:val="26"/>
          <w:szCs w:val="26"/>
        </w:rPr>
        <w:t xml:space="preserve">.6. </w:t>
      </w:r>
      <w:r w:rsidR="00FE521A" w:rsidRPr="00434021">
        <w:rPr>
          <w:rFonts w:ascii="Times New Roman" w:hAnsi="Times New Roman" w:cs="Times New Roman"/>
          <w:sz w:val="26"/>
          <w:szCs w:val="26"/>
        </w:rPr>
        <w:t>Раскрытие сведений</w:t>
      </w:r>
      <w:r w:rsidR="006133F6" w:rsidRPr="00434021">
        <w:rPr>
          <w:rFonts w:ascii="Times New Roman" w:hAnsi="Times New Roman" w:cs="Times New Roman"/>
          <w:sz w:val="26"/>
          <w:szCs w:val="26"/>
        </w:rPr>
        <w:t xml:space="preserve"> о конфликте интересов желательно осуществлять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33F6" w:rsidRPr="00434021">
        <w:rPr>
          <w:rFonts w:ascii="Times New Roman" w:hAnsi="Times New Roman" w:cs="Times New Roman"/>
          <w:sz w:val="26"/>
          <w:szCs w:val="26"/>
        </w:rPr>
        <w:t xml:space="preserve">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  <w:r w:rsidR="00FE521A" w:rsidRPr="00434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3F6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.7. </w:t>
      </w:r>
      <w:r w:rsidR="006133F6" w:rsidRPr="00434021">
        <w:rPr>
          <w:rFonts w:ascii="Times New Roman" w:hAnsi="Times New Roman" w:cs="Times New Roman"/>
          <w:sz w:val="26"/>
          <w:szCs w:val="26"/>
        </w:rPr>
        <w:t xml:space="preserve">Спортивная школа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4415E6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.8. </w:t>
      </w:r>
      <w:r w:rsidR="006133F6" w:rsidRPr="00434021">
        <w:rPr>
          <w:rFonts w:ascii="Times New Roman" w:hAnsi="Times New Roman" w:cs="Times New Roman"/>
          <w:sz w:val="26"/>
          <w:szCs w:val="26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возникших для организации рисков и выбора наиболее подходящей формы урегулирования конфликта интересов. </w:t>
      </w:r>
    </w:p>
    <w:p w:rsidR="004415E6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 </w:t>
      </w:r>
      <w:r w:rsidR="00DB5ECB" w:rsidRPr="00434021">
        <w:rPr>
          <w:rFonts w:ascii="Times New Roman" w:hAnsi="Times New Roman" w:cs="Times New Roman"/>
          <w:sz w:val="26"/>
          <w:szCs w:val="26"/>
        </w:rPr>
        <w:t>Следует иметь в виду, что в итоге этой работы Спортивн</w:t>
      </w:r>
      <w:r w:rsidR="004415E6">
        <w:rPr>
          <w:rFonts w:ascii="Times New Roman" w:hAnsi="Times New Roman" w:cs="Times New Roman"/>
          <w:sz w:val="26"/>
          <w:szCs w:val="26"/>
        </w:rPr>
        <w:t xml:space="preserve">ая школа может прийти к выводу: </w:t>
      </w:r>
    </w:p>
    <w:p w:rsidR="004415E6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>.9.1. ситуация, сведения которые</w:t>
      </w:r>
      <w:r w:rsidR="00DB5ECB" w:rsidRPr="00434021">
        <w:rPr>
          <w:rFonts w:ascii="Times New Roman" w:hAnsi="Times New Roman" w:cs="Times New Roman"/>
          <w:sz w:val="26"/>
          <w:szCs w:val="26"/>
        </w:rPr>
        <w:t xml:space="preserve"> были представлены работником, не являются конфликтом интересов и, как следствие, не нуждается в специ</w:t>
      </w:r>
      <w:r w:rsidR="004415E6">
        <w:rPr>
          <w:rFonts w:ascii="Times New Roman" w:hAnsi="Times New Roman" w:cs="Times New Roman"/>
          <w:sz w:val="26"/>
          <w:szCs w:val="26"/>
        </w:rPr>
        <w:t xml:space="preserve">альных способах урегулирования; </w:t>
      </w:r>
    </w:p>
    <w:p w:rsidR="00DB5ECB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 </w:t>
      </w:r>
      <w:r w:rsidR="00DB5ECB" w:rsidRPr="00434021">
        <w:rPr>
          <w:rFonts w:ascii="Times New Roman" w:hAnsi="Times New Roman" w:cs="Times New Roman"/>
          <w:sz w:val="26"/>
          <w:szCs w:val="26"/>
        </w:rPr>
        <w:t xml:space="preserve">конфликт интересов имеет место, и использовать различные способы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</w:t>
      </w:r>
      <w:r w:rsidR="00DB5ECB" w:rsidRPr="00434021">
        <w:rPr>
          <w:rFonts w:ascii="Times New Roman" w:hAnsi="Times New Roman" w:cs="Times New Roman"/>
          <w:sz w:val="26"/>
          <w:szCs w:val="26"/>
        </w:rPr>
        <w:t>его разрешения, в том числе:</w:t>
      </w:r>
    </w:p>
    <w:p w:rsidR="00DB5ECB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.9.2.1. </w:t>
      </w:r>
      <w:r w:rsidR="00DB5ECB" w:rsidRPr="00434021">
        <w:rPr>
          <w:rFonts w:ascii="Times New Roman" w:hAnsi="Times New Roman" w:cs="Times New Roman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33F6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.9.2.2. </w:t>
      </w:r>
      <w:r w:rsidR="00DB5ECB" w:rsidRPr="00434021">
        <w:rPr>
          <w:rFonts w:ascii="Times New Roman" w:hAnsi="Times New Roman" w:cs="Times New Roman"/>
          <w:sz w:val="26"/>
          <w:szCs w:val="26"/>
        </w:rPr>
        <w:t>добровольный отказ работника Спортивной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B5ECB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.9.2.3. </w:t>
      </w:r>
      <w:r w:rsidR="003C2044" w:rsidRPr="00434021">
        <w:rPr>
          <w:rFonts w:ascii="Times New Roman" w:hAnsi="Times New Roman" w:cs="Times New Roman"/>
          <w:sz w:val="26"/>
          <w:szCs w:val="26"/>
        </w:rPr>
        <w:t xml:space="preserve">пересмотр и изменения функциональных обязанностей работника; </w:t>
      </w:r>
    </w:p>
    <w:p w:rsidR="003C2044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.9.2.4. </w:t>
      </w:r>
      <w:r w:rsidR="003C2044" w:rsidRPr="00434021">
        <w:rPr>
          <w:rFonts w:ascii="Times New Roman" w:hAnsi="Times New Roman" w:cs="Times New Roman"/>
          <w:sz w:val="26"/>
          <w:szCs w:val="26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3C2044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.9.2.5. </w:t>
      </w:r>
      <w:r w:rsidR="003C2044" w:rsidRPr="00434021">
        <w:rPr>
          <w:rFonts w:ascii="Times New Roman" w:hAnsi="Times New Roman" w:cs="Times New Roman"/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C2044" w:rsidRPr="00434021" w:rsidRDefault="007B1F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.9.2.6. </w:t>
      </w:r>
      <w:r w:rsidR="003C2044" w:rsidRPr="00434021">
        <w:rPr>
          <w:rFonts w:ascii="Times New Roman" w:hAnsi="Times New Roman" w:cs="Times New Roman"/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C2044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.9.2.7. </w:t>
      </w:r>
      <w:r w:rsidR="003C2044" w:rsidRPr="00434021">
        <w:rPr>
          <w:rFonts w:ascii="Times New Roman" w:hAnsi="Times New Roman" w:cs="Times New Roman"/>
          <w:sz w:val="26"/>
          <w:szCs w:val="26"/>
        </w:rPr>
        <w:t>отказ работника от своего личного интереса, порождающего конфликт с интересами организации;</w:t>
      </w:r>
    </w:p>
    <w:p w:rsidR="003C2044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.9.2.8. </w:t>
      </w:r>
      <w:r w:rsidR="003C2044" w:rsidRPr="00434021">
        <w:rPr>
          <w:rFonts w:ascii="Times New Roman" w:hAnsi="Times New Roman" w:cs="Times New Roman"/>
          <w:sz w:val="26"/>
          <w:szCs w:val="26"/>
        </w:rPr>
        <w:t>увольнение работника из организации по инициативе работника;</w:t>
      </w:r>
    </w:p>
    <w:p w:rsidR="003C2044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.9.2.9. </w:t>
      </w:r>
      <w:r w:rsidR="003C2044" w:rsidRPr="00434021">
        <w:rPr>
          <w:rFonts w:ascii="Times New Roman" w:hAnsi="Times New Roman" w:cs="Times New Roman"/>
          <w:sz w:val="26"/>
          <w:szCs w:val="26"/>
        </w:rPr>
        <w:t xml:space="preserve">увольнение работника из организации по инициативе работодателя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</w:t>
      </w:r>
      <w:r w:rsidR="003C2044" w:rsidRPr="00434021">
        <w:rPr>
          <w:rFonts w:ascii="Times New Roman" w:hAnsi="Times New Roman" w:cs="Times New Roman"/>
          <w:sz w:val="26"/>
          <w:szCs w:val="26"/>
        </w:rPr>
        <w:t xml:space="preserve">за совершение дисциплинарного проступка, то есть за неисполнение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C2044" w:rsidRPr="00434021">
        <w:rPr>
          <w:rFonts w:ascii="Times New Roman" w:hAnsi="Times New Roman" w:cs="Times New Roman"/>
          <w:sz w:val="26"/>
          <w:szCs w:val="26"/>
        </w:rPr>
        <w:t xml:space="preserve">или ненадлежащее исполнение работником по его вине возложенных на него трудовых обязанностей. </w:t>
      </w:r>
    </w:p>
    <w:p w:rsidR="00C313FD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.10. </w:t>
      </w:r>
      <w:r w:rsidR="00C313FD" w:rsidRPr="00434021">
        <w:rPr>
          <w:rFonts w:ascii="Times New Roman" w:hAnsi="Times New Roman" w:cs="Times New Roman"/>
          <w:sz w:val="26"/>
          <w:szCs w:val="26"/>
        </w:rPr>
        <w:t xml:space="preserve">Приведенный перечень способов разрешения конфликта интересов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3FD" w:rsidRPr="00434021">
        <w:rPr>
          <w:rFonts w:ascii="Times New Roman" w:hAnsi="Times New Roman" w:cs="Times New Roman"/>
          <w:sz w:val="26"/>
          <w:szCs w:val="26"/>
        </w:rPr>
        <w:t xml:space="preserve">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 </w:t>
      </w:r>
    </w:p>
    <w:p w:rsidR="00026FAB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415E6">
        <w:rPr>
          <w:rFonts w:ascii="Times New Roman" w:hAnsi="Times New Roman" w:cs="Times New Roman"/>
          <w:sz w:val="26"/>
          <w:szCs w:val="26"/>
        </w:rPr>
        <w:t xml:space="preserve">.11. </w:t>
      </w:r>
      <w:r w:rsidR="00C313FD" w:rsidRPr="00434021">
        <w:rPr>
          <w:rFonts w:ascii="Times New Roman" w:hAnsi="Times New Roman" w:cs="Times New Roman"/>
          <w:sz w:val="26"/>
          <w:szCs w:val="26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</w:t>
      </w:r>
      <w:r w:rsidR="00C313FD" w:rsidRPr="00434021">
        <w:rPr>
          <w:rFonts w:ascii="Times New Roman" w:hAnsi="Times New Roman" w:cs="Times New Roman"/>
          <w:sz w:val="26"/>
          <w:szCs w:val="26"/>
        </w:rPr>
        <w:t xml:space="preserve">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</w:t>
      </w:r>
      <w:r w:rsidR="00C313FD" w:rsidRPr="00434021">
        <w:rPr>
          <w:rFonts w:ascii="Times New Roman" w:hAnsi="Times New Roman" w:cs="Times New Roman"/>
          <w:sz w:val="26"/>
          <w:szCs w:val="26"/>
        </w:rPr>
        <w:lastRenderedPageBreak/>
        <w:t xml:space="preserve">личного интереса работника и вероятность того, что этот личный интерес будет реализован в ущерб интересам организации. </w:t>
      </w:r>
    </w:p>
    <w:p w:rsidR="00C313FD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.12. </w:t>
      </w:r>
      <w:r w:rsidR="00026FAB" w:rsidRPr="00434021">
        <w:rPr>
          <w:rFonts w:ascii="Times New Roman" w:hAnsi="Times New Roman" w:cs="Times New Roman"/>
          <w:sz w:val="26"/>
          <w:szCs w:val="26"/>
        </w:rPr>
        <w:t xml:space="preserve">Ответственными за прием сведений о возникших (имеющихся) конфликтах интересов являются сотрудник кадровой службы, </w:t>
      </w:r>
      <w:r w:rsidR="00A516EF" w:rsidRPr="00434021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516EF" w:rsidRPr="00434021">
        <w:rPr>
          <w:rFonts w:ascii="Times New Roman" w:hAnsi="Times New Roman" w:cs="Times New Roman"/>
          <w:sz w:val="26"/>
          <w:szCs w:val="26"/>
        </w:rPr>
        <w:t>по вопросам предупреждения и противодействию коррупции в Спортивной школе</w:t>
      </w:r>
      <w:r w:rsidR="00026FAB" w:rsidRPr="00434021">
        <w:rPr>
          <w:rFonts w:ascii="Times New Roman" w:hAnsi="Times New Roman" w:cs="Times New Roman"/>
          <w:sz w:val="26"/>
          <w:szCs w:val="26"/>
        </w:rPr>
        <w:t xml:space="preserve">. Рассмотрение полученной информации целесообразно проводить коллегиально. </w:t>
      </w:r>
    </w:p>
    <w:p w:rsidR="0064316F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.13. </w:t>
      </w:r>
      <w:r w:rsidR="00026FAB" w:rsidRPr="00434021">
        <w:rPr>
          <w:rFonts w:ascii="Times New Roman" w:hAnsi="Times New Roman" w:cs="Times New Roman"/>
          <w:sz w:val="26"/>
          <w:szCs w:val="26"/>
        </w:rPr>
        <w:t xml:space="preserve">В Спортивной школе должно проводиться обучение работников </w:t>
      </w:r>
      <w:r w:rsidR="0029729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26FAB" w:rsidRPr="00434021">
        <w:rPr>
          <w:rFonts w:ascii="Times New Roman" w:hAnsi="Times New Roman" w:cs="Times New Roman"/>
          <w:sz w:val="26"/>
          <w:szCs w:val="26"/>
        </w:rPr>
        <w:t xml:space="preserve">по вопросам профилактики и противодействия коррупции. Цели и задачи обучения определяют тематику и форму занятий. </w:t>
      </w:r>
    </w:p>
    <w:p w:rsidR="00026FAB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 </w:t>
      </w:r>
      <w:r w:rsidR="00026FAB" w:rsidRPr="00434021">
        <w:rPr>
          <w:rFonts w:ascii="Times New Roman" w:hAnsi="Times New Roman" w:cs="Times New Roman"/>
          <w:sz w:val="26"/>
          <w:szCs w:val="26"/>
        </w:rPr>
        <w:t>Обучение проводится по следующим темам:</w:t>
      </w:r>
    </w:p>
    <w:p w:rsidR="00026FAB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.14.1. </w:t>
      </w:r>
      <w:r w:rsidR="00026FAB" w:rsidRPr="00434021">
        <w:rPr>
          <w:rFonts w:ascii="Times New Roman" w:hAnsi="Times New Roman" w:cs="Times New Roman"/>
          <w:sz w:val="26"/>
          <w:szCs w:val="26"/>
        </w:rPr>
        <w:t>коррупция в государственном и частном секторах экономики (теоретическая);</w:t>
      </w:r>
    </w:p>
    <w:p w:rsidR="00026FAB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.14.2. </w:t>
      </w:r>
      <w:r w:rsidR="00026FAB" w:rsidRPr="00434021">
        <w:rPr>
          <w:rFonts w:ascii="Times New Roman" w:hAnsi="Times New Roman" w:cs="Times New Roman"/>
          <w:sz w:val="26"/>
          <w:szCs w:val="26"/>
        </w:rPr>
        <w:t>юридическая ответственность за совершение коррупционных правонарушений;</w:t>
      </w:r>
    </w:p>
    <w:p w:rsidR="00026FAB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.14.3. </w:t>
      </w:r>
      <w:r w:rsidR="00026FAB" w:rsidRPr="00434021">
        <w:rPr>
          <w:rFonts w:ascii="Times New Roman" w:hAnsi="Times New Roman" w:cs="Times New Roman"/>
          <w:sz w:val="26"/>
          <w:szCs w:val="26"/>
        </w:rPr>
        <w:t xml:space="preserve">ознакомление с требованиями законодательства и </w:t>
      </w:r>
      <w:r w:rsidR="009210F8" w:rsidRPr="00434021">
        <w:rPr>
          <w:rFonts w:ascii="Times New Roman" w:hAnsi="Times New Roman" w:cs="Times New Roman"/>
          <w:sz w:val="26"/>
          <w:szCs w:val="26"/>
        </w:rPr>
        <w:t xml:space="preserve">внутренними документами </w:t>
      </w:r>
      <w:r w:rsidR="00F25360" w:rsidRPr="00434021">
        <w:rPr>
          <w:rFonts w:ascii="Times New Roman" w:hAnsi="Times New Roman" w:cs="Times New Roman"/>
          <w:sz w:val="26"/>
          <w:szCs w:val="26"/>
        </w:rPr>
        <w:t>учреждения</w:t>
      </w:r>
      <w:r w:rsidR="009210F8" w:rsidRPr="00434021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 и порядком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</w:t>
      </w:r>
      <w:r w:rsidR="009210F8" w:rsidRPr="00434021">
        <w:rPr>
          <w:rFonts w:ascii="Times New Roman" w:hAnsi="Times New Roman" w:cs="Times New Roman"/>
          <w:sz w:val="26"/>
          <w:szCs w:val="26"/>
        </w:rPr>
        <w:t>их применения в деятельности учреждения (</w:t>
      </w:r>
      <w:r w:rsidR="00F25360" w:rsidRPr="00434021">
        <w:rPr>
          <w:rFonts w:ascii="Times New Roman" w:hAnsi="Times New Roman" w:cs="Times New Roman"/>
          <w:sz w:val="26"/>
          <w:szCs w:val="26"/>
        </w:rPr>
        <w:t>прикладная);</w:t>
      </w:r>
    </w:p>
    <w:p w:rsidR="00F25360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.14.4. </w:t>
      </w:r>
      <w:r w:rsidR="00F25360" w:rsidRPr="00434021">
        <w:rPr>
          <w:rFonts w:ascii="Times New Roman" w:hAnsi="Times New Roman" w:cs="Times New Roman"/>
          <w:sz w:val="26"/>
          <w:szCs w:val="26"/>
        </w:rPr>
        <w:t>выявление и разрешение конфликта интересов при выполнении трудовых обязанностей (прикладная);</w:t>
      </w:r>
    </w:p>
    <w:p w:rsidR="00F25360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.14.5. </w:t>
      </w:r>
      <w:r w:rsidR="00F25360" w:rsidRPr="00434021">
        <w:rPr>
          <w:rFonts w:ascii="Times New Roman" w:hAnsi="Times New Roman" w:cs="Times New Roman"/>
          <w:sz w:val="26"/>
          <w:szCs w:val="26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25360" w:rsidRPr="00434021">
        <w:rPr>
          <w:rFonts w:ascii="Times New Roman" w:hAnsi="Times New Roman" w:cs="Times New Roman"/>
          <w:sz w:val="26"/>
          <w:szCs w:val="26"/>
        </w:rPr>
        <w:t>и муниципальных, иных организаций;</w:t>
      </w:r>
    </w:p>
    <w:p w:rsidR="0064316F" w:rsidRPr="00E43B8F" w:rsidRDefault="00E43B8F" w:rsidP="00E43B8F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.14.6. </w:t>
      </w:r>
      <w:r w:rsidR="00F25360" w:rsidRPr="00434021">
        <w:rPr>
          <w:rFonts w:ascii="Times New Roman" w:hAnsi="Times New Roman" w:cs="Times New Roman"/>
          <w:sz w:val="26"/>
          <w:szCs w:val="26"/>
        </w:rPr>
        <w:t xml:space="preserve">взаимодействие с правоохранительными органами по вопросам профилактики и противодействия коррупции (прикладная). </w:t>
      </w:r>
    </w:p>
    <w:p w:rsidR="00F25360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.15. </w:t>
      </w:r>
      <w:r w:rsidR="00F25360" w:rsidRPr="00434021">
        <w:rPr>
          <w:rFonts w:ascii="Times New Roman" w:hAnsi="Times New Roman" w:cs="Times New Roman"/>
          <w:sz w:val="26"/>
          <w:szCs w:val="26"/>
        </w:rPr>
        <w:t>Возможны следующие виды обучения:</w:t>
      </w:r>
    </w:p>
    <w:p w:rsidR="00F25360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.15.1. </w:t>
      </w:r>
      <w:r w:rsidR="00F25360" w:rsidRPr="00434021">
        <w:rPr>
          <w:rFonts w:ascii="Times New Roman" w:hAnsi="Times New Roman" w:cs="Times New Roman"/>
          <w:sz w:val="26"/>
          <w:szCs w:val="26"/>
        </w:rPr>
        <w:t xml:space="preserve">обучение по вопросам </w:t>
      </w:r>
      <w:r w:rsidR="00FE68A5" w:rsidRPr="00434021">
        <w:rPr>
          <w:rFonts w:ascii="Times New Roman" w:hAnsi="Times New Roman" w:cs="Times New Roman"/>
          <w:sz w:val="26"/>
          <w:szCs w:val="26"/>
        </w:rPr>
        <w:t>профилактики и противодействия коррупции непосредственно после приема на работу;</w:t>
      </w:r>
    </w:p>
    <w:p w:rsidR="00FE68A5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.15.2. </w:t>
      </w:r>
      <w:r w:rsidR="00FE68A5" w:rsidRPr="00434021">
        <w:rPr>
          <w:rFonts w:ascii="Times New Roman" w:hAnsi="Times New Roman" w:cs="Times New Roman"/>
          <w:sz w:val="26"/>
          <w:szCs w:val="26"/>
        </w:rPr>
        <w:t xml:space="preserve">обучение при назначении работника на иную. Более высокую должность, предполагающую исполнение обязанностей, связанных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E68A5" w:rsidRPr="00434021">
        <w:rPr>
          <w:rFonts w:ascii="Times New Roman" w:hAnsi="Times New Roman" w:cs="Times New Roman"/>
          <w:sz w:val="26"/>
          <w:szCs w:val="26"/>
        </w:rPr>
        <w:t>с предупреждением и противодействием коррупции;</w:t>
      </w:r>
    </w:p>
    <w:p w:rsidR="00FE68A5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.15.3. </w:t>
      </w:r>
      <w:r w:rsidR="00FE68A5" w:rsidRPr="00434021">
        <w:rPr>
          <w:rFonts w:ascii="Times New Roman" w:hAnsi="Times New Roman" w:cs="Times New Roman"/>
          <w:sz w:val="26"/>
          <w:szCs w:val="26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FE68A5" w:rsidRPr="00E43B8F" w:rsidRDefault="00E43B8F" w:rsidP="00E43B8F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.15.4. </w:t>
      </w:r>
      <w:r w:rsidR="00FE68A5" w:rsidRPr="00434021">
        <w:rPr>
          <w:rFonts w:ascii="Times New Roman" w:hAnsi="Times New Roman" w:cs="Times New Roman"/>
          <w:sz w:val="26"/>
          <w:szCs w:val="26"/>
        </w:rPr>
        <w:t xml:space="preserve"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:rsidR="0057241D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.16. </w:t>
      </w:r>
      <w:r w:rsidR="00FE68A5" w:rsidRPr="00434021">
        <w:rPr>
          <w:rFonts w:ascii="Times New Roman" w:hAnsi="Times New Roman" w:cs="Times New Roman"/>
          <w:sz w:val="26"/>
          <w:szCs w:val="26"/>
        </w:rPr>
        <w:t xml:space="preserve">Консультирование по вопросам противодействия коррупции обычно осуществляется в индивидуальном порядке. Федеральным законом от 6 декабря 2011 г. № 402-ФЗ «О бухгалтерском учете» установлена </w:t>
      </w:r>
      <w:r w:rsidR="0057241D" w:rsidRPr="00434021">
        <w:rPr>
          <w:rFonts w:ascii="Times New Roman" w:hAnsi="Times New Roman" w:cs="Times New Roman"/>
          <w:sz w:val="26"/>
          <w:szCs w:val="26"/>
        </w:rPr>
        <w:t xml:space="preserve">обязанность для всех организаций осуществлять внутренний контроль хозяйственных операций,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7241D" w:rsidRPr="00434021">
        <w:rPr>
          <w:rFonts w:ascii="Times New Roman" w:hAnsi="Times New Roman" w:cs="Times New Roman"/>
          <w:sz w:val="26"/>
          <w:szCs w:val="26"/>
        </w:rPr>
        <w:t xml:space="preserve">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FE68A5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64316F">
        <w:rPr>
          <w:rFonts w:ascii="Times New Roman" w:hAnsi="Times New Roman" w:cs="Times New Roman"/>
          <w:sz w:val="26"/>
          <w:szCs w:val="26"/>
        </w:rPr>
        <w:t xml:space="preserve">.17. </w:t>
      </w:r>
      <w:r w:rsidR="0057241D" w:rsidRPr="00434021">
        <w:rPr>
          <w:rFonts w:ascii="Times New Roman" w:hAnsi="Times New Roman" w:cs="Times New Roman"/>
          <w:sz w:val="26"/>
          <w:szCs w:val="26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7241D" w:rsidRPr="00434021">
        <w:rPr>
          <w:rFonts w:ascii="Times New Roman" w:hAnsi="Times New Roman" w:cs="Times New Roman"/>
          <w:sz w:val="26"/>
          <w:szCs w:val="26"/>
        </w:rPr>
        <w:t xml:space="preserve">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  <w:r w:rsidR="00197819" w:rsidRPr="00434021">
        <w:rPr>
          <w:rFonts w:ascii="Times New Roman" w:hAnsi="Times New Roman" w:cs="Times New Roman"/>
          <w:sz w:val="26"/>
          <w:szCs w:val="26"/>
        </w:rPr>
        <w:t>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197819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0159">
        <w:rPr>
          <w:rFonts w:ascii="Times New Roman" w:hAnsi="Times New Roman" w:cs="Times New Roman"/>
          <w:sz w:val="26"/>
          <w:szCs w:val="26"/>
        </w:rPr>
        <w:t xml:space="preserve">.17.1. </w:t>
      </w:r>
      <w:r w:rsidR="00197819" w:rsidRPr="00434021">
        <w:rPr>
          <w:rFonts w:ascii="Times New Roman" w:hAnsi="Times New Roman" w:cs="Times New Roman"/>
          <w:sz w:val="26"/>
          <w:szCs w:val="26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97819" w:rsidRPr="00434021">
        <w:rPr>
          <w:rFonts w:ascii="Times New Roman" w:hAnsi="Times New Roman" w:cs="Times New Roman"/>
          <w:sz w:val="26"/>
          <w:szCs w:val="26"/>
        </w:rPr>
        <w:t>и предупреждению коррупции;</w:t>
      </w:r>
    </w:p>
    <w:p w:rsidR="00197819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0159">
        <w:rPr>
          <w:rFonts w:ascii="Times New Roman" w:hAnsi="Times New Roman" w:cs="Times New Roman"/>
          <w:sz w:val="26"/>
          <w:szCs w:val="26"/>
        </w:rPr>
        <w:t xml:space="preserve">.17.2. </w:t>
      </w:r>
      <w:r w:rsidR="00197819" w:rsidRPr="00434021">
        <w:rPr>
          <w:rFonts w:ascii="Times New Roman" w:hAnsi="Times New Roman" w:cs="Times New Roman"/>
          <w:sz w:val="26"/>
          <w:szCs w:val="26"/>
        </w:rPr>
        <w:t>контроль документирования операций хозяйственной деятельности организации;</w:t>
      </w:r>
    </w:p>
    <w:p w:rsidR="00197819" w:rsidRPr="00E43B8F" w:rsidRDefault="00E43B8F" w:rsidP="00E43B8F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0159">
        <w:rPr>
          <w:rFonts w:ascii="Times New Roman" w:hAnsi="Times New Roman" w:cs="Times New Roman"/>
          <w:sz w:val="26"/>
          <w:szCs w:val="26"/>
        </w:rPr>
        <w:t xml:space="preserve">.17.3. </w:t>
      </w:r>
      <w:r w:rsidR="00197819" w:rsidRPr="00434021">
        <w:rPr>
          <w:rFonts w:ascii="Times New Roman" w:hAnsi="Times New Roman" w:cs="Times New Roman"/>
          <w:sz w:val="26"/>
          <w:szCs w:val="26"/>
        </w:rPr>
        <w:t xml:space="preserve">проверка экономической обоснованности осуществляемых операций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</w:t>
      </w:r>
      <w:r w:rsidR="00197819" w:rsidRPr="00434021">
        <w:rPr>
          <w:rFonts w:ascii="Times New Roman" w:hAnsi="Times New Roman" w:cs="Times New Roman"/>
          <w:sz w:val="26"/>
          <w:szCs w:val="26"/>
        </w:rPr>
        <w:t xml:space="preserve">в сферах коррупционного риска. </w:t>
      </w:r>
    </w:p>
    <w:p w:rsidR="004F5B74" w:rsidRPr="00434021" w:rsidRDefault="00E43B8F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0159">
        <w:rPr>
          <w:rFonts w:ascii="Times New Roman" w:hAnsi="Times New Roman" w:cs="Times New Roman"/>
          <w:sz w:val="26"/>
          <w:szCs w:val="26"/>
        </w:rPr>
        <w:t xml:space="preserve">.18. </w:t>
      </w:r>
      <w:r w:rsidR="00197819" w:rsidRPr="00434021">
        <w:rPr>
          <w:rFonts w:ascii="Times New Roman" w:hAnsi="Times New Roman" w:cs="Times New Roman"/>
          <w:sz w:val="26"/>
          <w:szCs w:val="26"/>
        </w:rP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="004F5B74" w:rsidRPr="00434021">
        <w:rPr>
          <w:rFonts w:ascii="Times New Roman" w:hAnsi="Times New Roman" w:cs="Times New Roman"/>
          <w:sz w:val="26"/>
          <w:szCs w:val="26"/>
        </w:rPr>
        <w:t xml:space="preserve">составление неофициальной отчетности, использование поддельных документов, записи несуществующих расходов, отсутствия первичных учетных документов, исправлений в документах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F5B74" w:rsidRPr="00434021">
        <w:rPr>
          <w:rFonts w:ascii="Times New Roman" w:hAnsi="Times New Roman" w:cs="Times New Roman"/>
          <w:sz w:val="26"/>
          <w:szCs w:val="26"/>
        </w:rPr>
        <w:t xml:space="preserve">и отчетности, уничтожение документов и отчетности ранее установленного срока </w:t>
      </w:r>
      <w:r w:rsidR="006A5D1F">
        <w:rPr>
          <w:rFonts w:ascii="Times New Roman" w:hAnsi="Times New Roman" w:cs="Times New Roman"/>
          <w:sz w:val="26"/>
          <w:szCs w:val="26"/>
        </w:rPr>
        <w:t xml:space="preserve">     </w:t>
      </w:r>
      <w:r w:rsidR="004F5B74" w:rsidRPr="00434021">
        <w:rPr>
          <w:rFonts w:ascii="Times New Roman" w:hAnsi="Times New Roman" w:cs="Times New Roman"/>
          <w:sz w:val="26"/>
          <w:szCs w:val="26"/>
        </w:rPr>
        <w:t xml:space="preserve">и т.д. </w:t>
      </w:r>
    </w:p>
    <w:p w:rsidR="004F5B74" w:rsidRPr="00434021" w:rsidRDefault="004F5B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5B74" w:rsidRPr="00434021" w:rsidRDefault="004F5B74" w:rsidP="00C73828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>Порядок пересмотра и внесения изменений в</w:t>
      </w:r>
    </w:p>
    <w:p w:rsidR="00197819" w:rsidRPr="00434021" w:rsidRDefault="004F5B74" w:rsidP="00C73828">
      <w:pPr>
        <w:pStyle w:val="a3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021">
        <w:rPr>
          <w:rFonts w:ascii="Times New Roman" w:hAnsi="Times New Roman" w:cs="Times New Roman"/>
          <w:b/>
          <w:sz w:val="26"/>
          <w:szCs w:val="26"/>
        </w:rPr>
        <w:t xml:space="preserve">антикоррупционную политику организации </w:t>
      </w:r>
    </w:p>
    <w:p w:rsidR="004F5B74" w:rsidRPr="00434021" w:rsidRDefault="004F5B74" w:rsidP="00C73828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5B74" w:rsidRDefault="004F5B74" w:rsidP="00340159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021">
        <w:rPr>
          <w:rFonts w:ascii="Times New Roman" w:hAnsi="Times New Roman" w:cs="Times New Roman"/>
          <w:sz w:val="26"/>
          <w:szCs w:val="26"/>
        </w:rPr>
        <w:t>Данный локальный нормативный акт может быть пересмотрен, в него могут быть внесены изменения в слу</w:t>
      </w:r>
      <w:r w:rsidR="006A5D1F">
        <w:rPr>
          <w:rFonts w:ascii="Times New Roman" w:hAnsi="Times New Roman" w:cs="Times New Roman"/>
          <w:sz w:val="26"/>
          <w:szCs w:val="26"/>
        </w:rPr>
        <w:t xml:space="preserve">чае изменения законодательства Российской </w:t>
      </w:r>
      <w:r w:rsidRPr="00434021">
        <w:rPr>
          <w:rFonts w:ascii="Times New Roman" w:hAnsi="Times New Roman" w:cs="Times New Roman"/>
          <w:sz w:val="26"/>
          <w:szCs w:val="26"/>
        </w:rPr>
        <w:t>Ф</w:t>
      </w:r>
      <w:r w:rsidR="006A5D1F">
        <w:rPr>
          <w:rFonts w:ascii="Times New Roman" w:hAnsi="Times New Roman" w:cs="Times New Roman"/>
          <w:sz w:val="26"/>
          <w:szCs w:val="26"/>
        </w:rPr>
        <w:t>едерации</w:t>
      </w:r>
      <w:r w:rsidRPr="00434021">
        <w:rPr>
          <w:rFonts w:ascii="Times New Roman" w:hAnsi="Times New Roman" w:cs="Times New Roman"/>
          <w:sz w:val="26"/>
          <w:szCs w:val="26"/>
        </w:rPr>
        <w:t xml:space="preserve">. Конкретизация отдельных аспектов антикоррупционной политики может осуществляться путем разработки дополнений и приложений к данному акту. </w:t>
      </w:r>
    </w:p>
    <w:p w:rsidR="006A5D1F" w:rsidRDefault="006A5D1F" w:rsidP="006A5D1F">
      <w:pPr>
        <w:pStyle w:val="a3"/>
        <w:tabs>
          <w:tab w:val="left" w:pos="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A5D1F" w:rsidRDefault="006A5D1F" w:rsidP="006A5D1F">
      <w:pPr>
        <w:pStyle w:val="a3"/>
        <w:tabs>
          <w:tab w:val="left" w:pos="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A5D1F" w:rsidRDefault="006A5D1F" w:rsidP="006A5D1F">
      <w:pPr>
        <w:pStyle w:val="a3"/>
        <w:tabs>
          <w:tab w:val="left" w:pos="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A5D1F" w:rsidRPr="00434021" w:rsidRDefault="006A5D1F" w:rsidP="006A5D1F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994F4B" w:rsidRDefault="00994F4B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CEC" w:rsidRDefault="00377CE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CEC" w:rsidRDefault="00377CE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B8F" w:rsidRDefault="00E43B8F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E34" w:rsidRDefault="00800E34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C25" w:rsidRDefault="00BF0C25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C0C" w:rsidRDefault="00043C0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Приложение № 1</w:t>
      </w:r>
    </w:p>
    <w:p w:rsidR="00043C0C" w:rsidRDefault="00043C0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к положению об антикоррупционной </w:t>
      </w:r>
    </w:p>
    <w:p w:rsidR="00043C0C" w:rsidRDefault="00043C0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политики МАУ СШ УГО </w:t>
      </w:r>
    </w:p>
    <w:p w:rsidR="00B157FF" w:rsidRDefault="00B157FF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7FF" w:rsidRDefault="00B157FF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Директору МАУ СШ УГО</w:t>
      </w:r>
    </w:p>
    <w:p w:rsidR="00B157FF" w:rsidRDefault="00B157FF" w:rsidP="00B157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_______________________                          </w:t>
      </w:r>
    </w:p>
    <w:p w:rsidR="00B157FF" w:rsidRDefault="00B157FF" w:rsidP="00B157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от _____________________</w:t>
      </w:r>
    </w:p>
    <w:p w:rsidR="00B157FF" w:rsidRDefault="00B157FF" w:rsidP="00B15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(должность сотрудника)</w:t>
      </w:r>
    </w:p>
    <w:p w:rsidR="00B157FF" w:rsidRDefault="00B157FF" w:rsidP="00B15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_____________________________________ </w:t>
      </w:r>
    </w:p>
    <w:p w:rsidR="00B157FF" w:rsidRDefault="00B157FF" w:rsidP="00B15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Ф.И.О.  </w:t>
      </w:r>
    </w:p>
    <w:p w:rsidR="00043C0C" w:rsidRDefault="00043C0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C0C" w:rsidRPr="00B157FF" w:rsidRDefault="00BF0C25" w:rsidP="00B15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157FF" w:rsidRDefault="00BF0C25" w:rsidP="00B15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F"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работника к совершению </w:t>
      </w:r>
    </w:p>
    <w:p w:rsidR="00043C0C" w:rsidRPr="00B157FF" w:rsidRDefault="00BF0C25" w:rsidP="00B15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F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043C0C" w:rsidRPr="00B157FF" w:rsidRDefault="00043C0C" w:rsidP="00043C0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C0C" w:rsidRPr="00B157FF" w:rsidRDefault="00BF0C25" w:rsidP="00B157FF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>______________________</w:t>
      </w:r>
      <w:r w:rsidR="000D4F20">
        <w:rPr>
          <w:rFonts w:ascii="Times New Roman" w:hAnsi="Times New Roman" w:cs="Times New Roman"/>
          <w:sz w:val="24"/>
          <w:szCs w:val="24"/>
        </w:rPr>
        <w:t>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C0C" w:rsidRPr="00B157FF" w:rsidRDefault="00043C0C" w:rsidP="00B157F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</w:t>
      </w:r>
      <w:r w:rsidR="00BF0C25" w:rsidRPr="00B157FF">
        <w:rPr>
          <w:rFonts w:ascii="Times New Roman" w:hAnsi="Times New Roman" w:cs="Times New Roman"/>
          <w:sz w:val="18"/>
          <w:szCs w:val="18"/>
        </w:rPr>
        <w:t xml:space="preserve">(указывается Ф.И.О., должность, все известные сведения о лице, склоняющем к правонарушению) </w:t>
      </w:r>
    </w:p>
    <w:p w:rsidR="00043C0C" w:rsidRPr="00B157FF" w:rsidRDefault="00BF0C25" w:rsidP="00B157FF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 мною _________________________________________________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>______________________</w:t>
      </w:r>
      <w:r w:rsidR="000D4F20">
        <w:rPr>
          <w:rFonts w:ascii="Times New Roman" w:hAnsi="Times New Roman" w:cs="Times New Roman"/>
          <w:sz w:val="24"/>
          <w:szCs w:val="24"/>
        </w:rPr>
        <w:t>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43C0C" w:rsidRPr="00B157FF" w:rsidRDefault="00043C0C" w:rsidP="00B15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BF0C25" w:rsidRPr="00B157FF">
        <w:rPr>
          <w:rFonts w:ascii="Times New Roman" w:hAnsi="Times New Roman" w:cs="Times New Roman"/>
          <w:sz w:val="18"/>
          <w:szCs w:val="18"/>
        </w:rPr>
        <w:t xml:space="preserve">(указывается сущность предполагаемого правонарушения) </w:t>
      </w:r>
    </w:p>
    <w:p w:rsidR="00043C0C" w:rsidRPr="00B157FF" w:rsidRDefault="00BF0C25" w:rsidP="00B157FF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 _____________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>_____________</w:t>
      </w:r>
      <w:r w:rsidRPr="00B157F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>_</w:t>
      </w:r>
      <w:r w:rsidR="000D4F20">
        <w:rPr>
          <w:rFonts w:ascii="Times New Roman" w:hAnsi="Times New Roman" w:cs="Times New Roman"/>
          <w:sz w:val="24"/>
          <w:szCs w:val="24"/>
        </w:rPr>
        <w:t>______</w:t>
      </w:r>
      <w:r w:rsidR="00043C0C" w:rsidRPr="00B157FF">
        <w:rPr>
          <w:rFonts w:ascii="Times New Roman" w:hAnsi="Times New Roman" w:cs="Times New Roman"/>
          <w:sz w:val="24"/>
          <w:szCs w:val="24"/>
        </w:rPr>
        <w:t>_____</w:t>
      </w:r>
    </w:p>
    <w:p w:rsidR="00043C0C" w:rsidRPr="00B157FF" w:rsidRDefault="00043C0C" w:rsidP="00B157FF">
      <w:p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D1067" w:rsidRPr="00B157FF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0D4F20">
        <w:rPr>
          <w:rFonts w:ascii="Times New Roman" w:hAnsi="Times New Roman" w:cs="Times New Roman"/>
          <w:sz w:val="18"/>
          <w:szCs w:val="18"/>
        </w:rPr>
        <w:t>(</w:t>
      </w:r>
      <w:r w:rsidR="00BF0C25" w:rsidRPr="00B157FF">
        <w:rPr>
          <w:rFonts w:ascii="Times New Roman" w:hAnsi="Times New Roman" w:cs="Times New Roman"/>
          <w:sz w:val="18"/>
          <w:szCs w:val="18"/>
        </w:rPr>
        <w:t>способ склонения: подкуп, угроза, обман и т.д.)</w:t>
      </w:r>
    </w:p>
    <w:p w:rsidR="001D1067" w:rsidRPr="00B157FF" w:rsidRDefault="00BF0C25" w:rsidP="00B157FF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Выгода, преследуемая работником Общества, предполагаемые последствия _______________________________________________________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____________</w:t>
      </w:r>
      <w:r w:rsidR="000D4F20">
        <w:rPr>
          <w:rFonts w:ascii="Times New Roman" w:hAnsi="Times New Roman" w:cs="Times New Roman"/>
          <w:sz w:val="24"/>
          <w:szCs w:val="24"/>
        </w:rPr>
        <w:t>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067" w:rsidRPr="00B157FF" w:rsidRDefault="00BF0C25" w:rsidP="00B157FF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5. Склонение к правонарушению произошло в __ час. __ мин. </w:t>
      </w:r>
      <w:r w:rsidR="001D1067" w:rsidRPr="00B157FF">
        <w:rPr>
          <w:rFonts w:ascii="Times New Roman" w:hAnsi="Times New Roman" w:cs="Times New Roman"/>
          <w:sz w:val="24"/>
          <w:szCs w:val="24"/>
        </w:rPr>
        <w:t>"__"_____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20__ г. 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      </w:t>
      </w:r>
      <w:r w:rsidR="00B157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в </w:t>
      </w:r>
      <w:r w:rsidRPr="00B157FF">
        <w:rPr>
          <w:rFonts w:ascii="Times New Roman" w:hAnsi="Times New Roman" w:cs="Times New Roman"/>
          <w:sz w:val="24"/>
          <w:szCs w:val="24"/>
        </w:rPr>
        <w:t>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</w:t>
      </w:r>
      <w:r w:rsidRPr="00B157F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_______________</w:t>
      </w:r>
      <w:r w:rsidR="00B157FF">
        <w:rPr>
          <w:rFonts w:ascii="Times New Roman" w:hAnsi="Times New Roman" w:cs="Times New Roman"/>
          <w:sz w:val="24"/>
          <w:szCs w:val="24"/>
        </w:rPr>
        <w:t>__</w:t>
      </w:r>
      <w:r w:rsidR="001D1067" w:rsidRPr="00B157FF">
        <w:rPr>
          <w:rFonts w:ascii="Times New Roman" w:hAnsi="Times New Roman" w:cs="Times New Roman"/>
          <w:sz w:val="24"/>
          <w:szCs w:val="24"/>
        </w:rPr>
        <w:t>__</w:t>
      </w:r>
      <w:r w:rsidR="00B157FF">
        <w:rPr>
          <w:rFonts w:ascii="Times New Roman" w:hAnsi="Times New Roman" w:cs="Times New Roman"/>
          <w:sz w:val="24"/>
          <w:szCs w:val="24"/>
        </w:rPr>
        <w:t>____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__ </w:t>
      </w:r>
      <w:r w:rsidRPr="00B157FF">
        <w:rPr>
          <w:rFonts w:ascii="Times New Roman" w:hAnsi="Times New Roman" w:cs="Times New Roman"/>
          <w:sz w:val="24"/>
          <w:szCs w:val="24"/>
        </w:rPr>
        <w:t xml:space="preserve"> 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D1067" w:rsidRPr="00B157FF" w:rsidRDefault="001D1067" w:rsidP="00B157FF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157FF" w:rsidRPr="00B157F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157F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157FF">
        <w:rPr>
          <w:rFonts w:ascii="Times New Roman" w:hAnsi="Times New Roman" w:cs="Times New Roman"/>
          <w:sz w:val="18"/>
          <w:szCs w:val="18"/>
        </w:rPr>
        <w:t>(</w:t>
      </w:r>
      <w:r w:rsidR="00BF0C25" w:rsidRPr="00B157FF">
        <w:rPr>
          <w:rFonts w:ascii="Times New Roman" w:hAnsi="Times New Roman" w:cs="Times New Roman"/>
          <w:sz w:val="18"/>
          <w:szCs w:val="18"/>
        </w:rPr>
        <w:t xml:space="preserve">город, адрес) </w:t>
      </w:r>
    </w:p>
    <w:p w:rsidR="001D1067" w:rsidRPr="00B157FF" w:rsidRDefault="00BF0C25" w:rsidP="00B157FF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________________________________________________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____________________</w:t>
      </w:r>
      <w:r w:rsidR="000D4F20">
        <w:rPr>
          <w:rFonts w:ascii="Times New Roman" w:hAnsi="Times New Roman" w:cs="Times New Roman"/>
          <w:sz w:val="24"/>
          <w:szCs w:val="24"/>
        </w:rPr>
        <w:t>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D1067" w:rsidRPr="000D4F20" w:rsidRDefault="001D1067" w:rsidP="00B157FF">
      <w:pPr>
        <w:pStyle w:val="a3"/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0D4F2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F0C25" w:rsidRPr="000D4F20">
        <w:rPr>
          <w:rFonts w:ascii="Times New Roman" w:hAnsi="Times New Roman" w:cs="Times New Roman"/>
          <w:sz w:val="18"/>
          <w:szCs w:val="18"/>
        </w:rPr>
        <w:t xml:space="preserve">(обстоятельства склонения: телефонный разговор, личная встреча, почта и др.) </w:t>
      </w:r>
    </w:p>
    <w:p w:rsidR="001D1067" w:rsidRPr="00B157FF" w:rsidRDefault="00BF0C25" w:rsidP="00B157FF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709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К совершению коррупционных правонару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шений имеют отношение следующие </w:t>
      </w:r>
      <w:r w:rsidRPr="00B157FF">
        <w:rPr>
          <w:rFonts w:ascii="Times New Roman" w:hAnsi="Times New Roman" w:cs="Times New Roman"/>
          <w:sz w:val="24"/>
          <w:szCs w:val="24"/>
        </w:rPr>
        <w:t>лица</w:t>
      </w:r>
      <w:r w:rsidR="001D1067" w:rsidRPr="00B157FF">
        <w:rPr>
          <w:rFonts w:ascii="Times New Roman" w:hAnsi="Times New Roman" w:cs="Times New Roman"/>
          <w:sz w:val="24"/>
          <w:szCs w:val="24"/>
        </w:rPr>
        <w:t>:</w:t>
      </w:r>
      <w:r w:rsidRPr="00B157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_______</w:t>
      </w:r>
      <w:r w:rsidR="000D4F20">
        <w:rPr>
          <w:rFonts w:ascii="Times New Roman" w:hAnsi="Times New Roman" w:cs="Times New Roman"/>
          <w:sz w:val="24"/>
          <w:szCs w:val="24"/>
        </w:rPr>
        <w:t>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</w:t>
      </w:r>
      <w:r w:rsidRPr="00B157FF">
        <w:rPr>
          <w:rFonts w:ascii="Times New Roman" w:hAnsi="Times New Roman" w:cs="Times New Roman"/>
          <w:sz w:val="24"/>
          <w:szCs w:val="24"/>
        </w:rPr>
        <w:t xml:space="preserve"> 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1067" w:rsidRPr="000D4F20" w:rsidRDefault="001D1067" w:rsidP="00B157FF">
      <w:pPr>
        <w:pStyle w:val="a3"/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4F20">
        <w:rPr>
          <w:rFonts w:ascii="Times New Roman" w:hAnsi="Times New Roman" w:cs="Times New Roman"/>
          <w:sz w:val="18"/>
          <w:szCs w:val="18"/>
        </w:rPr>
        <w:t>(</w:t>
      </w:r>
      <w:r w:rsidR="00BF0C25" w:rsidRPr="000D4F20">
        <w:rPr>
          <w:rFonts w:ascii="Times New Roman" w:hAnsi="Times New Roman" w:cs="Times New Roman"/>
          <w:sz w:val="18"/>
          <w:szCs w:val="18"/>
        </w:rPr>
        <w:t xml:space="preserve">указываются сведения о лицах, имеющих отношение к данному делу и свидетелях) </w:t>
      </w:r>
    </w:p>
    <w:p w:rsidR="00B157FF" w:rsidRPr="00B157FF" w:rsidRDefault="00BF0C25" w:rsidP="000D4F20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Для разбирательства по существу представляют интер</w:t>
      </w:r>
      <w:r w:rsidR="00B157FF" w:rsidRPr="00B157FF">
        <w:rPr>
          <w:rFonts w:ascii="Times New Roman" w:hAnsi="Times New Roman" w:cs="Times New Roman"/>
          <w:sz w:val="24"/>
          <w:szCs w:val="24"/>
        </w:rPr>
        <w:t>ес следующие сведения: _______</w:t>
      </w:r>
      <w:r w:rsidRPr="00B15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>___</w:t>
      </w:r>
      <w:r w:rsidR="00B157FF" w:rsidRPr="00B157FF">
        <w:rPr>
          <w:rFonts w:ascii="Times New Roman" w:hAnsi="Times New Roman" w:cs="Times New Roman"/>
          <w:sz w:val="24"/>
          <w:szCs w:val="24"/>
        </w:rPr>
        <w:t>______</w:t>
      </w:r>
      <w:r w:rsidR="000D4F20">
        <w:rPr>
          <w:rFonts w:ascii="Times New Roman" w:hAnsi="Times New Roman" w:cs="Times New Roman"/>
          <w:sz w:val="24"/>
          <w:szCs w:val="24"/>
        </w:rPr>
        <w:t>_______________</w:t>
      </w:r>
      <w:r w:rsidR="001D1067" w:rsidRPr="00B157FF">
        <w:rPr>
          <w:rFonts w:ascii="Times New Roman" w:hAnsi="Times New Roman" w:cs="Times New Roman"/>
          <w:sz w:val="24"/>
          <w:szCs w:val="24"/>
        </w:rPr>
        <w:t xml:space="preserve">    </w:t>
      </w:r>
      <w:r w:rsidR="00B157FF" w:rsidRPr="00B157F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D1067" w:rsidRPr="000D4F20" w:rsidRDefault="00B157FF" w:rsidP="00B157FF">
      <w:pPr>
        <w:pStyle w:val="a3"/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0C25" w:rsidRPr="000D4F20">
        <w:rPr>
          <w:rFonts w:ascii="Times New Roman" w:hAnsi="Times New Roman" w:cs="Times New Roman"/>
          <w:sz w:val="18"/>
          <w:szCs w:val="18"/>
        </w:rPr>
        <w:t>(указываются иные известные сведения, представляющие интерес для разбирательства дела)</w:t>
      </w:r>
      <w:r w:rsidR="001D1067" w:rsidRPr="000D4F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57FF" w:rsidRPr="00B157FF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FF" w:rsidRPr="00B157FF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«_____»___________20___г.                                    </w:t>
      </w:r>
      <w:r w:rsidR="000D4F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57FF">
        <w:rPr>
          <w:rFonts w:ascii="Times New Roman" w:hAnsi="Times New Roman" w:cs="Times New Roman"/>
          <w:sz w:val="24"/>
          <w:szCs w:val="24"/>
        </w:rPr>
        <w:t xml:space="preserve"> _____________ /________________/</w:t>
      </w:r>
      <w:r w:rsidR="00BF0C25" w:rsidRPr="00B157FF">
        <w:rPr>
          <w:rFonts w:ascii="Times New Roman" w:hAnsi="Times New Roman" w:cs="Times New Roman"/>
          <w:sz w:val="24"/>
          <w:szCs w:val="24"/>
        </w:rPr>
        <w:t xml:space="preserve"> </w:t>
      </w:r>
      <w:r w:rsidRPr="00B157F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57FF" w:rsidRPr="000D4F20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</w:t>
      </w:r>
      <w:r w:rsidR="00BF0C25" w:rsidRPr="000D4F20">
        <w:rPr>
          <w:rFonts w:ascii="Times New Roman" w:hAnsi="Times New Roman" w:cs="Times New Roman"/>
          <w:sz w:val="18"/>
          <w:szCs w:val="18"/>
        </w:rPr>
        <w:t xml:space="preserve">(дата заполнения уведомления) </w:t>
      </w:r>
      <w:r w:rsidRPr="000D4F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(подпись/расшифровка подписи)</w:t>
      </w:r>
    </w:p>
    <w:p w:rsidR="00B157FF" w:rsidRPr="000D4F20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57FF" w:rsidRPr="00B157FF" w:rsidRDefault="00BF0C25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B157FF" w:rsidRPr="00B157FF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«_____» ___________</w:t>
      </w:r>
      <w:r w:rsidR="00BF0C25" w:rsidRPr="00B157FF">
        <w:rPr>
          <w:rFonts w:ascii="Times New Roman" w:hAnsi="Times New Roman" w:cs="Times New Roman"/>
          <w:sz w:val="24"/>
          <w:szCs w:val="24"/>
        </w:rPr>
        <w:t>20___г.</w:t>
      </w:r>
      <w:r w:rsidRPr="00B157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4F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7FF">
        <w:rPr>
          <w:rFonts w:ascii="Times New Roman" w:hAnsi="Times New Roman" w:cs="Times New Roman"/>
          <w:sz w:val="24"/>
          <w:szCs w:val="24"/>
        </w:rPr>
        <w:t xml:space="preserve"> ______________ /________________/                </w:t>
      </w:r>
      <w:r w:rsidR="00BF0C25" w:rsidRPr="00B15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FF" w:rsidRPr="000D4F20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4F20">
        <w:rPr>
          <w:rFonts w:ascii="Times New Roman" w:hAnsi="Times New Roman" w:cs="Times New Roman"/>
          <w:sz w:val="18"/>
          <w:szCs w:val="18"/>
        </w:rPr>
        <w:t xml:space="preserve">    (дата заполнения уведомления)                                                                                (подпись/расшифровка подписи)</w:t>
      </w:r>
    </w:p>
    <w:p w:rsidR="00B157FF" w:rsidRDefault="00B157FF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20" w:rsidRPr="00B157FF" w:rsidRDefault="000D4F20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FF" w:rsidRPr="00B157FF" w:rsidRDefault="00BF0C25" w:rsidP="00B157F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Уведомление зарегистрировано «_</w:t>
      </w:r>
      <w:r w:rsidR="000D4F20">
        <w:rPr>
          <w:rFonts w:ascii="Times New Roman" w:hAnsi="Times New Roman" w:cs="Times New Roman"/>
          <w:sz w:val="24"/>
          <w:szCs w:val="24"/>
        </w:rPr>
        <w:t>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_» _____________ 20__г. </w:t>
      </w:r>
    </w:p>
    <w:p w:rsidR="000D4F20" w:rsidRDefault="00BF0C25" w:rsidP="000D4F20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Регистрационный № __________________ _____________________________________</w:t>
      </w:r>
      <w:r w:rsidR="000D4F20">
        <w:rPr>
          <w:rFonts w:ascii="Times New Roman" w:hAnsi="Times New Roman" w:cs="Times New Roman"/>
          <w:sz w:val="24"/>
          <w:szCs w:val="24"/>
        </w:rPr>
        <w:t>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 </w:t>
      </w:r>
      <w:r w:rsidR="000D4F2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7CEC" w:rsidRPr="000D4F20" w:rsidRDefault="000D4F20" w:rsidP="000D4F20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F0C25" w:rsidRPr="000D4F20">
        <w:rPr>
          <w:rFonts w:ascii="Times New Roman" w:hAnsi="Times New Roman" w:cs="Times New Roman"/>
          <w:sz w:val="18"/>
          <w:szCs w:val="18"/>
        </w:rPr>
        <w:t>(подпись, ФИО, должность специалиста)</w:t>
      </w:r>
    </w:p>
    <w:p w:rsidR="000D4F20" w:rsidRDefault="000D4F20" w:rsidP="000D4F2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Приложение № 2</w:t>
      </w:r>
    </w:p>
    <w:p w:rsidR="000D4F20" w:rsidRDefault="000D4F20" w:rsidP="000D4F2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к положению об антикоррупционной </w:t>
      </w:r>
    </w:p>
    <w:p w:rsidR="000D4F20" w:rsidRDefault="000D4F20" w:rsidP="000D4F2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политики МАУ СШ УГО </w:t>
      </w:r>
    </w:p>
    <w:p w:rsidR="000D4F20" w:rsidRDefault="000D4F20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F20" w:rsidRDefault="000D4F20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F20" w:rsidRPr="000D4F20" w:rsidRDefault="000D4F20" w:rsidP="000575B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6310" w:rsidRDefault="00186310" w:rsidP="000D4F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186310" w:rsidRDefault="00186310" w:rsidP="000D4F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bookmarkStart w:id="0" w:name="_GoBack"/>
      <w:bookmarkEnd w:id="0"/>
    </w:p>
    <w:p w:rsidR="000D4F20" w:rsidRPr="000D4F20" w:rsidRDefault="000D4F20" w:rsidP="000D4F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D4F20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ЖУРНАЛ </w:t>
      </w:r>
    </w:p>
    <w:p w:rsidR="000D4F20" w:rsidRDefault="000D4F20" w:rsidP="000D4F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D4F20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Регистрации уведомлений о фактах обращения в целях склонения работников учреждения к совершению коррупционных правонарушений</w:t>
      </w:r>
    </w:p>
    <w:p w:rsidR="000D4F20" w:rsidRDefault="000D4F20" w:rsidP="000D4F2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D4F20" w:rsidRPr="000D4F20" w:rsidRDefault="000D4F20" w:rsidP="000D4F2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D4F20">
        <w:rPr>
          <w:rFonts w:ascii="Times New Roman" w:hAnsi="Times New Roman" w:cs="Times New Roman"/>
          <w:sz w:val="18"/>
          <w:szCs w:val="18"/>
        </w:rPr>
        <w:t>(дата заведения, окончания)</w:t>
      </w:r>
    </w:p>
    <w:p w:rsidR="000D4F20" w:rsidRDefault="000D4F20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F20" w:rsidRDefault="000D4F20" w:rsidP="000D4F20">
      <w:pPr>
        <w:rPr>
          <w:lang w:eastAsia="hi-IN" w:bidi="hi-IN"/>
        </w:rPr>
      </w:pPr>
    </w:p>
    <w:p w:rsidR="000D4F20" w:rsidRDefault="000D4F20" w:rsidP="000D4F20">
      <w:pPr>
        <w:rPr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2123"/>
        <w:gridCol w:w="1558"/>
        <w:gridCol w:w="1558"/>
      </w:tblGrid>
      <w:tr w:rsidR="000D4F20" w:rsidTr="00186310">
        <w:tc>
          <w:tcPr>
            <w:tcW w:w="704" w:type="dxa"/>
          </w:tcPr>
          <w:p w:rsid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</w:t>
            </w:r>
          </w:p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559" w:type="dxa"/>
          </w:tcPr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 подачи уведомления</w:t>
            </w:r>
          </w:p>
        </w:tc>
        <w:tc>
          <w:tcPr>
            <w:tcW w:w="1843" w:type="dxa"/>
          </w:tcPr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Ф. И. О. должность лица, подавшего уведомление</w:t>
            </w:r>
          </w:p>
        </w:tc>
        <w:tc>
          <w:tcPr>
            <w:tcW w:w="2123" w:type="dxa"/>
          </w:tcPr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Краткое содержание уведомления</w:t>
            </w:r>
          </w:p>
        </w:tc>
        <w:tc>
          <w:tcPr>
            <w:tcW w:w="1558" w:type="dxa"/>
          </w:tcPr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Ф. И. О. должность лица принявшего уведомление</w:t>
            </w:r>
          </w:p>
        </w:tc>
        <w:tc>
          <w:tcPr>
            <w:tcW w:w="1558" w:type="dxa"/>
          </w:tcPr>
          <w:p w:rsidR="000D4F20" w:rsidRPr="000D4F20" w:rsidRDefault="000D4F20" w:rsidP="000D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D4F2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Подпись лица принявшего уведомление</w:t>
            </w:r>
          </w:p>
        </w:tc>
      </w:tr>
      <w:tr w:rsidR="000D4F20" w:rsidTr="00186310">
        <w:tc>
          <w:tcPr>
            <w:tcW w:w="704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9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843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2123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8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8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</w:tr>
      <w:tr w:rsidR="000D4F20" w:rsidTr="00186310">
        <w:tc>
          <w:tcPr>
            <w:tcW w:w="704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9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843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2123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8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  <w:tc>
          <w:tcPr>
            <w:tcW w:w="1558" w:type="dxa"/>
          </w:tcPr>
          <w:p w:rsidR="000D4F20" w:rsidRDefault="000D4F20" w:rsidP="000D4F20">
            <w:pPr>
              <w:rPr>
                <w:lang w:eastAsia="hi-IN" w:bidi="hi-IN"/>
              </w:rPr>
            </w:pPr>
          </w:p>
        </w:tc>
      </w:tr>
    </w:tbl>
    <w:p w:rsidR="000D4F20" w:rsidRPr="000D4F20" w:rsidRDefault="000D4F20" w:rsidP="000D4F20">
      <w:pPr>
        <w:rPr>
          <w:lang w:eastAsia="hi-IN" w:bidi="hi-IN"/>
        </w:rPr>
      </w:pPr>
    </w:p>
    <w:p w:rsidR="000D4F20" w:rsidRDefault="000D4F20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4F20" w:rsidRDefault="000D4F20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Default="00186310" w:rsidP="00186310">
      <w:pPr>
        <w:rPr>
          <w:lang w:eastAsia="hi-IN" w:bidi="hi-IN"/>
        </w:rPr>
      </w:pPr>
    </w:p>
    <w:p w:rsidR="00186310" w:rsidRPr="00186310" w:rsidRDefault="00186310" w:rsidP="00186310">
      <w:pPr>
        <w:rPr>
          <w:lang w:eastAsia="hi-IN" w:bidi="hi-IN"/>
        </w:rPr>
      </w:pPr>
    </w:p>
    <w:p w:rsidR="000575B4" w:rsidRPr="008162C4" w:rsidRDefault="000575B4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2C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0575B4" w:rsidRPr="008162C4" w:rsidRDefault="000575B4" w:rsidP="000575B4">
      <w:pPr>
        <w:rPr>
          <w:rFonts w:ascii="Times New Roman" w:hAnsi="Times New Roman" w:cs="Times New Roman"/>
          <w:lang w:eastAsia="hi-IN" w:bidi="hi-IN"/>
        </w:rPr>
      </w:pPr>
    </w:p>
    <w:p w:rsidR="000575B4" w:rsidRPr="008162C4" w:rsidRDefault="000575B4" w:rsidP="000575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575B4" w:rsidRPr="008162C4" w:rsidRDefault="000575B4" w:rsidP="000575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5B4" w:rsidRPr="008162C4" w:rsidRDefault="000575B4" w:rsidP="000575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2C4">
        <w:rPr>
          <w:rFonts w:ascii="Times New Roman" w:hAnsi="Times New Roman" w:cs="Times New Roman"/>
          <w:sz w:val="24"/>
          <w:szCs w:val="24"/>
        </w:rPr>
        <w:t xml:space="preserve">Юрисконсульт                                                                            _____________ К. Ю. </w:t>
      </w:r>
      <w:r w:rsidR="00800E34">
        <w:rPr>
          <w:rFonts w:ascii="Times New Roman" w:hAnsi="Times New Roman" w:cs="Times New Roman"/>
          <w:sz w:val="24"/>
          <w:szCs w:val="24"/>
        </w:rPr>
        <w:t>Беляева</w:t>
      </w:r>
    </w:p>
    <w:p w:rsidR="000575B4" w:rsidRDefault="000575B4" w:rsidP="000575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5B4" w:rsidRPr="008162C4" w:rsidRDefault="000575B4" w:rsidP="000575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кадрам                                                              ______________ Т.А. </w:t>
      </w:r>
      <w:r w:rsidR="00D1769B">
        <w:rPr>
          <w:rFonts w:ascii="Times New Roman" w:hAnsi="Times New Roman" w:cs="Times New Roman"/>
          <w:sz w:val="24"/>
          <w:szCs w:val="24"/>
        </w:rPr>
        <w:t>Варламова</w:t>
      </w:r>
    </w:p>
    <w:p w:rsidR="00377CEC" w:rsidRDefault="00377CEC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Default="00CB2D1E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5B4" w:rsidRDefault="000575B4" w:rsidP="0034015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D1E" w:rsidRPr="008162C4" w:rsidRDefault="00CB2D1E" w:rsidP="00CB2D1E">
      <w:pPr>
        <w:pStyle w:val="ConsPlusNormal"/>
        <w:jc w:val="both"/>
      </w:pPr>
      <w:r>
        <w:t>Отп. 2</w:t>
      </w:r>
      <w:r w:rsidRPr="008162C4">
        <w:t xml:space="preserve"> экз.</w:t>
      </w:r>
    </w:p>
    <w:p w:rsidR="00CB2D1E" w:rsidRPr="008162C4" w:rsidRDefault="00CB2D1E" w:rsidP="00CB2D1E">
      <w:pPr>
        <w:pStyle w:val="ConsPlusNormal"/>
        <w:jc w:val="both"/>
      </w:pPr>
      <w:r w:rsidRPr="008162C4">
        <w:t xml:space="preserve">1 делопроизводитель </w:t>
      </w:r>
    </w:p>
    <w:p w:rsidR="00CB2D1E" w:rsidRPr="008162C4" w:rsidRDefault="00CB2D1E" w:rsidP="00CB2D1E">
      <w:pPr>
        <w:pStyle w:val="ConsPlusNormal"/>
        <w:jc w:val="both"/>
      </w:pPr>
      <w:r w:rsidRPr="008162C4">
        <w:t xml:space="preserve">2 </w:t>
      </w:r>
      <w:r>
        <w:t>ответственный за противодействие коррупции в МАУ СШ УГО</w:t>
      </w:r>
    </w:p>
    <w:p w:rsidR="00CB2D1E" w:rsidRPr="008162C4" w:rsidRDefault="00800E34" w:rsidP="00CB2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10.07.2023</w:t>
      </w:r>
    </w:p>
    <w:p w:rsidR="00CB2D1E" w:rsidRPr="00CB2D1E" w:rsidRDefault="00CB2D1E" w:rsidP="00CB2D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2C4">
        <w:rPr>
          <w:rFonts w:ascii="Times New Roman" w:hAnsi="Times New Roman" w:cs="Times New Roman"/>
        </w:rPr>
        <w:t xml:space="preserve">Исп. Пригородова Н.С. </w:t>
      </w:r>
    </w:p>
    <w:sectPr w:rsidR="00CB2D1E" w:rsidRPr="00C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AF" w:rsidRDefault="00895FAF" w:rsidP="000C7D44">
      <w:pPr>
        <w:spacing w:after="0" w:line="240" w:lineRule="auto"/>
      </w:pPr>
      <w:r>
        <w:separator/>
      </w:r>
    </w:p>
  </w:endnote>
  <w:endnote w:type="continuationSeparator" w:id="0">
    <w:p w:rsidR="00895FAF" w:rsidRDefault="00895FAF" w:rsidP="000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AF" w:rsidRDefault="00895FAF" w:rsidP="000C7D44">
      <w:pPr>
        <w:spacing w:after="0" w:line="240" w:lineRule="auto"/>
      </w:pPr>
      <w:r>
        <w:separator/>
      </w:r>
    </w:p>
  </w:footnote>
  <w:footnote w:type="continuationSeparator" w:id="0">
    <w:p w:rsidR="00895FAF" w:rsidRDefault="00895FAF" w:rsidP="000C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549"/>
    <w:multiLevelType w:val="hybridMultilevel"/>
    <w:tmpl w:val="D15E9B90"/>
    <w:lvl w:ilvl="0" w:tplc="8B20D764">
      <w:start w:val="6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206E5"/>
    <w:multiLevelType w:val="multilevel"/>
    <w:tmpl w:val="5924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D7E1D95"/>
    <w:multiLevelType w:val="hybridMultilevel"/>
    <w:tmpl w:val="3940A55E"/>
    <w:lvl w:ilvl="0" w:tplc="7026F2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6BF1"/>
    <w:multiLevelType w:val="hybridMultilevel"/>
    <w:tmpl w:val="C5EA29D6"/>
    <w:lvl w:ilvl="0" w:tplc="AA18E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27"/>
    <w:rsid w:val="00004C99"/>
    <w:rsid w:val="00026FAB"/>
    <w:rsid w:val="00043C0C"/>
    <w:rsid w:val="000450EE"/>
    <w:rsid w:val="000575B4"/>
    <w:rsid w:val="00082673"/>
    <w:rsid w:val="000C7D44"/>
    <w:rsid w:val="000D4F20"/>
    <w:rsid w:val="001234CF"/>
    <w:rsid w:val="001329BB"/>
    <w:rsid w:val="00182530"/>
    <w:rsid w:val="00186310"/>
    <w:rsid w:val="00197819"/>
    <w:rsid w:val="001A19EF"/>
    <w:rsid w:val="001C3BB5"/>
    <w:rsid w:val="001D1067"/>
    <w:rsid w:val="001F07EC"/>
    <w:rsid w:val="001F1FD3"/>
    <w:rsid w:val="00211F9D"/>
    <w:rsid w:val="00216782"/>
    <w:rsid w:val="00260C7F"/>
    <w:rsid w:val="00297293"/>
    <w:rsid w:val="003071B4"/>
    <w:rsid w:val="0031607B"/>
    <w:rsid w:val="003161A1"/>
    <w:rsid w:val="00340159"/>
    <w:rsid w:val="00352998"/>
    <w:rsid w:val="00377CEC"/>
    <w:rsid w:val="00381B5E"/>
    <w:rsid w:val="003A2077"/>
    <w:rsid w:val="003B274F"/>
    <w:rsid w:val="003C2044"/>
    <w:rsid w:val="003E1E9B"/>
    <w:rsid w:val="00401599"/>
    <w:rsid w:val="00406984"/>
    <w:rsid w:val="00434021"/>
    <w:rsid w:val="00437DE3"/>
    <w:rsid w:val="004415E6"/>
    <w:rsid w:val="00477E17"/>
    <w:rsid w:val="004F5B74"/>
    <w:rsid w:val="0051165C"/>
    <w:rsid w:val="00512134"/>
    <w:rsid w:val="00522776"/>
    <w:rsid w:val="00545FE0"/>
    <w:rsid w:val="00561756"/>
    <w:rsid w:val="00570568"/>
    <w:rsid w:val="0057241D"/>
    <w:rsid w:val="005A01E5"/>
    <w:rsid w:val="005A482B"/>
    <w:rsid w:val="005E6333"/>
    <w:rsid w:val="00606F4A"/>
    <w:rsid w:val="006133F6"/>
    <w:rsid w:val="00632EFE"/>
    <w:rsid w:val="0064316F"/>
    <w:rsid w:val="00660FE9"/>
    <w:rsid w:val="00693187"/>
    <w:rsid w:val="006A5D1F"/>
    <w:rsid w:val="00711AB5"/>
    <w:rsid w:val="007164C3"/>
    <w:rsid w:val="007B1F74"/>
    <w:rsid w:val="007C17AE"/>
    <w:rsid w:val="007D1999"/>
    <w:rsid w:val="007D3869"/>
    <w:rsid w:val="007D63C9"/>
    <w:rsid w:val="007D6575"/>
    <w:rsid w:val="007F7CFA"/>
    <w:rsid w:val="00800E34"/>
    <w:rsid w:val="008323A2"/>
    <w:rsid w:val="008369B8"/>
    <w:rsid w:val="00895FAF"/>
    <w:rsid w:val="00912E1B"/>
    <w:rsid w:val="009210F8"/>
    <w:rsid w:val="009315A9"/>
    <w:rsid w:val="00931978"/>
    <w:rsid w:val="00966185"/>
    <w:rsid w:val="00974634"/>
    <w:rsid w:val="009848F3"/>
    <w:rsid w:val="00994F4B"/>
    <w:rsid w:val="009A1B09"/>
    <w:rsid w:val="009B49E7"/>
    <w:rsid w:val="009D6173"/>
    <w:rsid w:val="00A23127"/>
    <w:rsid w:val="00A44BA4"/>
    <w:rsid w:val="00A516EF"/>
    <w:rsid w:val="00A54B31"/>
    <w:rsid w:val="00A763BC"/>
    <w:rsid w:val="00AC63DB"/>
    <w:rsid w:val="00AF4B1A"/>
    <w:rsid w:val="00B07D4F"/>
    <w:rsid w:val="00B157FF"/>
    <w:rsid w:val="00B8415E"/>
    <w:rsid w:val="00B92CFD"/>
    <w:rsid w:val="00BC374E"/>
    <w:rsid w:val="00BF0C25"/>
    <w:rsid w:val="00C313FD"/>
    <w:rsid w:val="00C3758C"/>
    <w:rsid w:val="00C56CFC"/>
    <w:rsid w:val="00C6534E"/>
    <w:rsid w:val="00C73828"/>
    <w:rsid w:val="00C91B6F"/>
    <w:rsid w:val="00CA3800"/>
    <w:rsid w:val="00CB0E24"/>
    <w:rsid w:val="00CB2D1E"/>
    <w:rsid w:val="00CB2D2D"/>
    <w:rsid w:val="00CC639E"/>
    <w:rsid w:val="00D1769B"/>
    <w:rsid w:val="00D41693"/>
    <w:rsid w:val="00D41CCC"/>
    <w:rsid w:val="00D51BAE"/>
    <w:rsid w:val="00D7406C"/>
    <w:rsid w:val="00DB5ECB"/>
    <w:rsid w:val="00DD30BD"/>
    <w:rsid w:val="00E43B8F"/>
    <w:rsid w:val="00E54778"/>
    <w:rsid w:val="00E63DC3"/>
    <w:rsid w:val="00EB483F"/>
    <w:rsid w:val="00EB6E6C"/>
    <w:rsid w:val="00EF46D4"/>
    <w:rsid w:val="00EF71F1"/>
    <w:rsid w:val="00F002A7"/>
    <w:rsid w:val="00F25360"/>
    <w:rsid w:val="00F6632C"/>
    <w:rsid w:val="00F87F72"/>
    <w:rsid w:val="00FD18E0"/>
    <w:rsid w:val="00FE521A"/>
    <w:rsid w:val="00FE68A5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88D4DE-177F-4B1F-B216-0244DD9C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4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7D4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7D4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7D44"/>
    <w:rPr>
      <w:vertAlign w:val="superscript"/>
    </w:rPr>
  </w:style>
  <w:style w:type="table" w:styleId="a7">
    <w:name w:val="Table Grid"/>
    <w:basedOn w:val="a1"/>
    <w:uiPriority w:val="39"/>
    <w:rsid w:val="0008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2D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B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next w:val="a"/>
    <w:rsid w:val="000575B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C148-0A8C-4774-BD2E-E1005769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16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32</cp:revision>
  <cp:lastPrinted>2024-03-07T02:19:00Z</cp:lastPrinted>
  <dcterms:created xsi:type="dcterms:W3CDTF">2020-06-24T04:36:00Z</dcterms:created>
  <dcterms:modified xsi:type="dcterms:W3CDTF">2024-03-07T02:21:00Z</dcterms:modified>
</cp:coreProperties>
</file>