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42" w:rsidRDefault="00C62CAC" w:rsidP="00C62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C62CA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1.11</w:t>
      </w:r>
    </w:p>
    <w:p w:rsidR="00C62CAC" w:rsidRPr="00C62CAC" w:rsidRDefault="00C62CAC" w:rsidP="00C62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к приказу МАУ ДО СШ «РЕКОРД» УГО</w:t>
      </w:r>
    </w:p>
    <w:p w:rsidR="00C62CAC" w:rsidRDefault="00C62CAC" w:rsidP="00C62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от 28.06.2023 г. № 37 об утверждении </w:t>
      </w:r>
    </w:p>
    <w:p w:rsidR="00C62CAC" w:rsidRPr="00C62CAC" w:rsidRDefault="00C62CAC" w:rsidP="00C62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локальных нормативных актов учреждения </w:t>
      </w:r>
    </w:p>
    <w:p w:rsidR="00C62CAC" w:rsidRDefault="00C62CAC" w:rsidP="00C62CA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2CAC" w:rsidRDefault="00C62CAC" w:rsidP="00C62CA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531" w:rsidRDefault="004D5531" w:rsidP="00C62CA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CAC" w:rsidRPr="00C62CAC" w:rsidRDefault="00C62CAC" w:rsidP="004D5531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CA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62CAC" w:rsidRPr="00C62CAC" w:rsidRDefault="00214716" w:rsidP="004D5531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C62CAC" w:rsidRPr="00C62CAC">
        <w:rPr>
          <w:rFonts w:ascii="Times New Roman" w:hAnsi="Times New Roman" w:cs="Times New Roman"/>
          <w:b/>
          <w:sz w:val="26"/>
          <w:szCs w:val="26"/>
        </w:rPr>
        <w:t xml:space="preserve">б организации образовательной деятельности </w:t>
      </w:r>
      <w:r w:rsidR="00C62CAC">
        <w:rPr>
          <w:rFonts w:ascii="Times New Roman" w:hAnsi="Times New Roman" w:cs="Times New Roman"/>
          <w:b/>
          <w:sz w:val="26"/>
          <w:szCs w:val="26"/>
        </w:rPr>
        <w:t>в муниципальном автономном учреждении дополнительного образования спортивной школе «Рекорд» Уссурийского городского округа</w:t>
      </w:r>
    </w:p>
    <w:p w:rsidR="00C62CAC" w:rsidRPr="00C62CAC" w:rsidRDefault="00C62CAC" w:rsidP="00C62CAC">
      <w:pPr>
        <w:rPr>
          <w:rFonts w:ascii="Times New Roman" w:hAnsi="Times New Roman" w:cs="Times New Roman"/>
          <w:sz w:val="26"/>
          <w:szCs w:val="26"/>
        </w:rPr>
      </w:pPr>
    </w:p>
    <w:p w:rsidR="00C62CAC" w:rsidRPr="004D5531" w:rsidRDefault="004D5531" w:rsidP="004D5531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</w:t>
      </w:r>
      <w:r w:rsidR="00C62CAC" w:rsidRPr="004D5531">
        <w:rPr>
          <w:rFonts w:ascii="Times New Roman" w:hAnsi="Times New Roman" w:cs="Times New Roman"/>
          <w:b/>
          <w:sz w:val="26"/>
          <w:szCs w:val="26"/>
        </w:rPr>
        <w:t>е положения</w:t>
      </w:r>
    </w:p>
    <w:p w:rsidR="00C62CAC" w:rsidRPr="004D5531" w:rsidRDefault="00C62CAC" w:rsidP="004D5531">
      <w:pPr>
        <w:widowControl w:val="0"/>
        <w:numPr>
          <w:ilvl w:val="1"/>
          <w:numId w:val="2"/>
        </w:numPr>
        <w:tabs>
          <w:tab w:val="left" w:pos="131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об организации образовательной деятельности </w:t>
      </w:r>
      <w:r w:rsidR="00D856F5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муниципальном </w:t>
      </w:r>
      <w:r w:rsidRPr="004D5531">
        <w:rPr>
          <w:rFonts w:ascii="Times New Roman" w:hAnsi="Times New Roman" w:cs="Times New Roman"/>
          <w:sz w:val="26"/>
          <w:szCs w:val="26"/>
        </w:rPr>
        <w:t>автономном учреждении дополнительного образования спортивной школе «Рекорд» Уссурийского городского округа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Положение) устанавливает общие основы организации образовательного процесса спортивной подготовки в муниципальном </w:t>
      </w:r>
      <w:r w:rsidR="00C50A76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автономном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учреждении дополнительного образования </w:t>
      </w:r>
      <w:r w:rsidR="00C50A76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спортивной школе «Рекорд» </w:t>
      </w:r>
      <w:r w:rsidR="00C50A76" w:rsidRPr="004D5531">
        <w:rPr>
          <w:rFonts w:ascii="Times New Roman" w:hAnsi="Times New Roman" w:cs="Times New Roman"/>
          <w:sz w:val="26"/>
          <w:szCs w:val="26"/>
        </w:rPr>
        <w:t xml:space="preserve">Уссурийского городского округа </w:t>
      </w:r>
      <w:r w:rsidR="00D856F5" w:rsidRPr="004D553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</w:t>
      </w:r>
      <w:r w:rsidR="00D856F5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856F5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МАУ ДО СШ «РЕКОРД» УГО, </w:t>
      </w:r>
      <w:r w:rsidR="00C50A76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учреждение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 и разработано </w:t>
      </w:r>
      <w:r w:rsidR="00D856F5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с:</w:t>
      </w:r>
    </w:p>
    <w:p w:rsidR="00C62CAC" w:rsidRPr="004D5531" w:rsidRDefault="00C62CAC" w:rsidP="004D5531">
      <w:pPr>
        <w:widowControl w:val="0"/>
        <w:numPr>
          <w:ilvl w:val="0"/>
          <w:numId w:val="3"/>
        </w:numPr>
        <w:tabs>
          <w:tab w:val="left" w:pos="9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Федеральным законом от 04.12.2007 № 329-ФЗ «О физической культуре </w:t>
      </w:r>
      <w:r w:rsid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спорте в Российской Федерации»,</w:t>
      </w:r>
    </w:p>
    <w:p w:rsidR="00C62CAC" w:rsidRPr="004D5531" w:rsidRDefault="00C62CAC" w:rsidP="004D5531">
      <w:pPr>
        <w:widowControl w:val="0"/>
        <w:numPr>
          <w:ilvl w:val="0"/>
          <w:numId w:val="3"/>
        </w:numPr>
        <w:tabs>
          <w:tab w:val="left" w:pos="9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Федеральным законом от 26.12.2012 № 273-ФЗ «Об образовании </w:t>
      </w:r>
      <w:r w:rsid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Российской Федерации»;</w:t>
      </w:r>
    </w:p>
    <w:p w:rsidR="00C62CAC" w:rsidRPr="004D5531" w:rsidRDefault="00C62CAC" w:rsidP="004D5531">
      <w:pPr>
        <w:widowControl w:val="0"/>
        <w:numPr>
          <w:ilvl w:val="0"/>
          <w:numId w:val="3"/>
        </w:numPr>
        <w:tabs>
          <w:tab w:val="left" w:pos="9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Федеральным законом от 24.07.1998 № 124-ФЗ «Об основных гарантиях прав ребенка в Российской Федерации»,</w:t>
      </w:r>
    </w:p>
    <w:p w:rsidR="00C62CAC" w:rsidRPr="004D5531" w:rsidRDefault="00C62CAC" w:rsidP="004D5531">
      <w:pPr>
        <w:widowControl w:val="0"/>
        <w:numPr>
          <w:ilvl w:val="0"/>
          <w:numId w:val="3"/>
        </w:numPr>
        <w:tabs>
          <w:tab w:val="left" w:pos="9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приказом </w:t>
      </w:r>
      <w:proofErr w:type="spellStart"/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Минспорта</w:t>
      </w:r>
      <w:proofErr w:type="spellEnd"/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России от 30.10.2015 № 999 «Об утверждении требований к обеспечению подготовки спортивного резерва для спортивных сборных команд РФ»;</w:t>
      </w:r>
    </w:p>
    <w:p w:rsidR="00C62CAC" w:rsidRPr="004D5531" w:rsidRDefault="00C62CAC" w:rsidP="004D5531">
      <w:pPr>
        <w:widowControl w:val="0"/>
        <w:numPr>
          <w:ilvl w:val="0"/>
          <w:numId w:val="3"/>
        </w:numPr>
        <w:tabs>
          <w:tab w:val="left" w:pos="10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особенностями организации и осуществления образовательной деятельности по дополнительным образовательным программам спортивной подготовки, утвержденными приказом Министерства спорта Российской Федерации от 03.08.2022 № 634;</w:t>
      </w:r>
    </w:p>
    <w:p w:rsidR="00C62CAC" w:rsidRPr="004D5531" w:rsidRDefault="00C62CAC" w:rsidP="004D5531">
      <w:pPr>
        <w:widowControl w:val="0"/>
        <w:numPr>
          <w:ilvl w:val="0"/>
          <w:numId w:val="3"/>
        </w:numPr>
        <w:tabs>
          <w:tab w:val="left" w:pos="131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Федеральными стандартами спортивной подготовки по </w:t>
      </w:r>
      <w:r w:rsidR="00D856F5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641DC4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идам спорта;</w:t>
      </w:r>
    </w:p>
    <w:p w:rsidR="00C62CAC" w:rsidRPr="004D5531" w:rsidRDefault="00C62CAC" w:rsidP="004D5531">
      <w:pPr>
        <w:widowControl w:val="0"/>
        <w:numPr>
          <w:ilvl w:val="0"/>
          <w:numId w:val="3"/>
        </w:numPr>
        <w:tabs>
          <w:tab w:val="left" w:pos="10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Примерными дополнительными образовательными программами спортивной подготовки по </w:t>
      </w:r>
      <w:r w:rsidR="00641DC4"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видам спорта;</w:t>
      </w:r>
    </w:p>
    <w:p w:rsidR="00C62CAC" w:rsidRPr="004D5531" w:rsidRDefault="00C62CAC" w:rsidP="004D5531">
      <w:pPr>
        <w:widowControl w:val="0"/>
        <w:numPr>
          <w:ilvl w:val="0"/>
          <w:numId w:val="3"/>
        </w:numPr>
        <w:tabs>
          <w:tab w:val="left" w:pos="96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приказом Министерства здравоохранения Российской Федерации </w:t>
      </w:r>
      <w:r w:rsid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</w:t>
      </w:r>
      <w:r w:rsidRPr="004D5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23 октября 2020 г. № 1144н «Порядок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Всероссийского физкультурно-спортивного комплекса "Готов к труду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     </w:t>
      </w:r>
      <w:r w:rsidRPr="004D5531">
        <w:rPr>
          <w:color w:val="000000"/>
          <w:sz w:val="26"/>
          <w:szCs w:val="26"/>
          <w:lang w:eastAsia="ru-RU" w:bidi="ru-RU"/>
        </w:rPr>
        <w:t>и обороне" (ГТО)";</w:t>
      </w:r>
    </w:p>
    <w:p w:rsidR="00C62CAC" w:rsidRPr="004D5531" w:rsidRDefault="00641DC4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Уставом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 </w:t>
      </w:r>
      <w:r w:rsidRPr="004D5531">
        <w:rPr>
          <w:color w:val="000000"/>
          <w:sz w:val="26"/>
          <w:szCs w:val="26"/>
          <w:lang w:eastAsia="ru-RU" w:bidi="ru-RU"/>
        </w:rPr>
        <w:t>учреждения.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1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В настоящем Положении используются следующие термины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           </w:t>
      </w:r>
      <w:r w:rsidRPr="004D5531">
        <w:rPr>
          <w:color w:val="000000"/>
          <w:sz w:val="26"/>
          <w:szCs w:val="26"/>
          <w:lang w:eastAsia="ru-RU" w:bidi="ru-RU"/>
        </w:rPr>
        <w:t xml:space="preserve">и определения, установленные Федеральным Законом от 4 декабря 2007 года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</w:t>
      </w:r>
      <w:r w:rsidRPr="004D5531">
        <w:rPr>
          <w:color w:val="000000"/>
          <w:sz w:val="26"/>
          <w:szCs w:val="26"/>
          <w:lang w:eastAsia="ru-RU" w:bidi="ru-RU"/>
        </w:rPr>
        <w:t>№ 329-ФЗ «О физической культуре и спорте в Российской Федерации»: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обучающийся - физическое лицо, осваивающее образовательную программу;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тренер-преподаватель - физическое лицо, имеющее соответствующее среднее профессиональное образование или высшее образование, организует учебно-тренировочный процесс, включая проведение со спортсменами, обучающимися учебно-тренировочных мероприятий, а также осуществляющее руководство их состязательной деятельностью для достижения спортивных результатов.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спортивная подготовка - учебно-тренировочный процесс, который подлежит планированию, осуществляется в рамках образовательной или трудовой деятельности, направлен на физическое воспитание и совершенствование спортивного мастерства посредством систематического участия в спортивных мероприятиях, в том числе спортивных соревнованиях;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спортивные мероприятия - спортивные соревнования, а также </w:t>
      </w:r>
      <w:r w:rsidR="00641DC4" w:rsidRPr="004D5531">
        <w:rPr>
          <w:color w:val="000000"/>
          <w:sz w:val="26"/>
          <w:szCs w:val="26"/>
          <w:lang w:eastAsia="ru-RU" w:bidi="ru-RU"/>
        </w:rPr>
        <w:t>учебно-тренировочные</w:t>
      </w:r>
      <w:r w:rsidRPr="004D5531">
        <w:rPr>
          <w:color w:val="000000"/>
          <w:sz w:val="26"/>
          <w:szCs w:val="26"/>
          <w:lang w:eastAsia="ru-RU" w:bidi="ru-RU"/>
        </w:rPr>
        <w:t xml:space="preserve"> мероприятия, включающие в себя теоретическую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                            </w:t>
      </w:r>
      <w:r w:rsidRPr="004D5531">
        <w:rPr>
          <w:color w:val="000000"/>
          <w:sz w:val="26"/>
          <w:szCs w:val="26"/>
          <w:lang w:eastAsia="ru-RU" w:bidi="ru-RU"/>
        </w:rPr>
        <w:t>и организационную части, и другие мероприятия по подготовке к спортивным соревнованиям с участием спортсменов;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lastRenderedPageBreak/>
        <w:t>федеральные стандарты спортивной подготовки - совокупность минимальных требований к спортивной подготовке по видам спорта;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образовательная программа - комплекс основных характеристик образован</w:t>
      </w:r>
      <w:r w:rsidR="00641DC4" w:rsidRPr="004D5531">
        <w:rPr>
          <w:color w:val="000000"/>
          <w:sz w:val="26"/>
          <w:szCs w:val="26"/>
          <w:lang w:eastAsia="ru-RU" w:bidi="ru-RU"/>
        </w:rPr>
        <w:t>ия (</w:t>
      </w:r>
      <w:r w:rsidRPr="004D5531">
        <w:rPr>
          <w:color w:val="000000"/>
          <w:sz w:val="26"/>
          <w:szCs w:val="26"/>
          <w:lang w:eastAsia="ru-RU" w:bidi="ru-RU"/>
        </w:rPr>
        <w:t>объем, содержание, планируемые результаты) и организационно</w:t>
      </w:r>
      <w:r w:rsidRPr="004D5531">
        <w:rPr>
          <w:color w:val="000000"/>
          <w:sz w:val="26"/>
          <w:szCs w:val="26"/>
          <w:lang w:eastAsia="ru-RU" w:bidi="ru-RU"/>
        </w:rPr>
        <w:softHyphen/>
        <w:t>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hd w:val="clear" w:color="auto" w:fill="auto"/>
        <w:tabs>
          <w:tab w:val="left" w:pos="1021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образовательная деятельность - деятельность по реализации образовательных программ.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1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Внесение изменений и дополнений в настоящее Положение осуществляется по </w:t>
      </w:r>
      <w:r w:rsidR="00641DC4" w:rsidRPr="004D5531">
        <w:rPr>
          <w:color w:val="000000"/>
          <w:sz w:val="26"/>
          <w:szCs w:val="26"/>
          <w:lang w:eastAsia="ru-RU" w:bidi="ru-RU"/>
        </w:rPr>
        <w:t xml:space="preserve">решению Педагогического совета </w:t>
      </w:r>
      <w:r w:rsidRPr="004D5531">
        <w:rPr>
          <w:color w:val="000000"/>
          <w:sz w:val="26"/>
          <w:szCs w:val="26"/>
          <w:lang w:eastAsia="ru-RU" w:bidi="ru-RU"/>
        </w:rPr>
        <w:t>и утверждается приказом директора Учреждения.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1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Настоящее Положение обязательно для исполнения всеми лицами, проходящими образовательную деятельность по дополнительным образовательным программам спортивной подготовки (далее - спортивная подготовка).</w:t>
      </w:r>
    </w:p>
    <w:p w:rsidR="00641DC4" w:rsidRPr="004D5531" w:rsidRDefault="00641DC4" w:rsidP="004D5531">
      <w:pPr>
        <w:pStyle w:val="1"/>
        <w:shd w:val="clear" w:color="auto" w:fill="auto"/>
        <w:tabs>
          <w:tab w:val="left" w:pos="1312"/>
        </w:tabs>
        <w:spacing w:line="360" w:lineRule="auto"/>
        <w:ind w:firstLine="567"/>
        <w:jc w:val="both"/>
        <w:rPr>
          <w:sz w:val="26"/>
          <w:szCs w:val="26"/>
        </w:rPr>
      </w:pPr>
    </w:p>
    <w:p w:rsidR="00C62CAC" w:rsidRPr="004D5531" w:rsidRDefault="00C62CAC" w:rsidP="005C28C4">
      <w:pPr>
        <w:pStyle w:val="11"/>
        <w:numPr>
          <w:ilvl w:val="0"/>
          <w:numId w:val="2"/>
        </w:numPr>
        <w:shd w:val="clear" w:color="auto" w:fill="auto"/>
        <w:tabs>
          <w:tab w:val="left" w:pos="284"/>
          <w:tab w:val="left" w:pos="1091"/>
        </w:tabs>
        <w:spacing w:after="0" w:line="360" w:lineRule="auto"/>
        <w:rPr>
          <w:sz w:val="26"/>
          <w:szCs w:val="26"/>
        </w:rPr>
      </w:pPr>
      <w:bookmarkStart w:id="0" w:name="bookmark2"/>
      <w:bookmarkStart w:id="1" w:name="bookmark3"/>
      <w:r w:rsidRPr="004D5531">
        <w:rPr>
          <w:color w:val="000000"/>
          <w:sz w:val="26"/>
          <w:szCs w:val="26"/>
          <w:lang w:eastAsia="ru-RU" w:bidi="ru-RU"/>
        </w:rPr>
        <w:t>Организация и осуществление образовательной деятельности</w:t>
      </w:r>
      <w:bookmarkEnd w:id="0"/>
      <w:bookmarkEnd w:id="1"/>
    </w:p>
    <w:p w:rsidR="00C62CAC" w:rsidRPr="004D5531" w:rsidRDefault="00167AA2" w:rsidP="004D5531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Основными целями 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деятельности </w:t>
      </w:r>
      <w:r w:rsidR="00641DC4" w:rsidRPr="004D5531">
        <w:rPr>
          <w:color w:val="000000"/>
          <w:sz w:val="26"/>
          <w:szCs w:val="26"/>
          <w:lang w:eastAsia="ru-RU" w:bidi="ru-RU"/>
        </w:rPr>
        <w:t>МАУ ДО СШ «РЕКОРД» УГО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 является осуществление образовательной деятельности по </w:t>
      </w:r>
      <w:r>
        <w:rPr>
          <w:color w:val="000000"/>
          <w:sz w:val="26"/>
          <w:szCs w:val="26"/>
          <w:lang w:eastAsia="ru-RU" w:bidi="ru-RU"/>
        </w:rPr>
        <w:t xml:space="preserve">дополнительным общеразвивающим программам и </w:t>
      </w:r>
      <w:r w:rsidR="00C62CAC" w:rsidRPr="004D5531">
        <w:rPr>
          <w:color w:val="000000"/>
          <w:sz w:val="26"/>
          <w:szCs w:val="26"/>
          <w:lang w:eastAsia="ru-RU" w:bidi="ru-RU"/>
        </w:rPr>
        <w:t>дополнительным образовательным программ спортивной подготовки</w:t>
      </w:r>
      <w:r>
        <w:rPr>
          <w:color w:val="000000"/>
          <w:sz w:val="26"/>
          <w:szCs w:val="26"/>
          <w:lang w:eastAsia="ru-RU" w:bidi="ru-RU"/>
        </w:rPr>
        <w:t>, с</w:t>
      </w:r>
      <w:r w:rsidR="00C62CAC" w:rsidRPr="004D5531">
        <w:rPr>
          <w:color w:val="000000"/>
          <w:sz w:val="26"/>
          <w:szCs w:val="26"/>
          <w:lang w:eastAsia="ru-RU" w:bidi="ru-RU"/>
        </w:rPr>
        <w:t>овершенствование спортивного мастерства обуч</w:t>
      </w:r>
      <w:r>
        <w:rPr>
          <w:color w:val="000000"/>
          <w:sz w:val="26"/>
          <w:szCs w:val="26"/>
          <w:lang w:eastAsia="ru-RU" w:bidi="ru-RU"/>
        </w:rPr>
        <w:t>ающихся посредством организации</w:t>
      </w:r>
      <w:r w:rsidR="004D5531">
        <w:rPr>
          <w:color w:val="000000"/>
          <w:sz w:val="26"/>
          <w:szCs w:val="26"/>
          <w:lang w:eastAsia="ru-RU" w:bidi="ru-RU"/>
        </w:rPr>
        <w:t xml:space="preserve"> 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их систематического участия в спортивных мероприятиях включая спортивные соревнования, в том числе в целях включения обучающихся в составы спортивных сборных команд </w:t>
      </w:r>
      <w:r w:rsidR="00641DC4" w:rsidRPr="004D5531">
        <w:rPr>
          <w:color w:val="000000"/>
          <w:sz w:val="26"/>
          <w:szCs w:val="26"/>
          <w:lang w:eastAsia="ru-RU" w:bidi="ru-RU"/>
        </w:rPr>
        <w:t>Уссурийского городского округа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, </w:t>
      </w:r>
      <w:r w:rsidR="00641DC4" w:rsidRPr="004D5531">
        <w:rPr>
          <w:color w:val="000000"/>
          <w:sz w:val="26"/>
          <w:szCs w:val="26"/>
          <w:lang w:eastAsia="ru-RU" w:bidi="ru-RU"/>
        </w:rPr>
        <w:t>Приморского края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 и Российской Федерации.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0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Задачами </w:t>
      </w:r>
      <w:r w:rsidR="00641DC4" w:rsidRPr="004D5531">
        <w:rPr>
          <w:color w:val="000000"/>
          <w:sz w:val="26"/>
          <w:szCs w:val="26"/>
          <w:lang w:eastAsia="ru-RU" w:bidi="ru-RU"/>
        </w:rPr>
        <w:t>МАУ ДО СШ «РЕКОРД» УГО</w:t>
      </w:r>
      <w:r w:rsidRPr="004D5531">
        <w:rPr>
          <w:color w:val="000000"/>
          <w:sz w:val="26"/>
          <w:szCs w:val="26"/>
          <w:lang w:eastAsia="ru-RU" w:bidi="ru-RU"/>
        </w:rPr>
        <w:t xml:space="preserve"> являются: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всестороннее и нравственное развитие, физическое воспитание, формирование культуры здорового образа жизни;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создание условий для получений обучающимися начальных знаний, умений, навыков в области физической культуры и спорта, дальнейшего освоения ими этапов подготовки;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- совершенствование спортивного мастерства обучающихся посредством </w:t>
      </w:r>
      <w:r w:rsidRPr="004D5531">
        <w:rPr>
          <w:color w:val="000000"/>
          <w:sz w:val="26"/>
          <w:szCs w:val="26"/>
          <w:lang w:eastAsia="ru-RU" w:bidi="ru-RU"/>
        </w:rPr>
        <w:lastRenderedPageBreak/>
        <w:t>организации их систематического участия в спортивных мероприятиях, включая спортивные мероприятия, в том числе в целях включая обучающихся в состав спортивных сборных команд;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выявление, развитие и поддержка талантливых обучающихся, а также лиц, проявивших выдающиеся способности, создание условий для прохождения ими спортивной подготовки;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укрепления здоровья, формирование культуры здорового и безопасного образа жизни;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воспитание у обучающихся гражданственности и трудолюбия, патриотизма, уважения к правам и свободам человека.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Общее руководство образовательной деятельности учреждения осуществляет директор.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Ответственными за организацию образовательной деятельности и </w:t>
      </w:r>
      <w:r w:rsidR="00641DC4" w:rsidRPr="004D5531">
        <w:rPr>
          <w:color w:val="000000"/>
          <w:sz w:val="26"/>
          <w:szCs w:val="26"/>
          <w:lang w:eastAsia="ru-RU" w:bidi="ru-RU"/>
        </w:rPr>
        <w:t xml:space="preserve">реализацию дополнительных образовательных программ </w:t>
      </w:r>
      <w:r w:rsidRPr="004D5531">
        <w:rPr>
          <w:color w:val="000000"/>
          <w:sz w:val="26"/>
          <w:szCs w:val="26"/>
          <w:lang w:eastAsia="ru-RU" w:bidi="ru-RU"/>
        </w:rPr>
        <w:t xml:space="preserve">спортивной подготовки являются </w:t>
      </w:r>
      <w:r w:rsidR="00641DC4" w:rsidRPr="004D5531">
        <w:rPr>
          <w:color w:val="000000"/>
          <w:sz w:val="26"/>
          <w:szCs w:val="26"/>
          <w:lang w:eastAsia="ru-RU" w:bidi="ru-RU"/>
        </w:rPr>
        <w:t>заместитель директора по направлению деятельности</w:t>
      </w:r>
      <w:r w:rsidRPr="004D5531">
        <w:rPr>
          <w:color w:val="000000"/>
          <w:sz w:val="26"/>
          <w:szCs w:val="26"/>
          <w:lang w:eastAsia="ru-RU" w:bidi="ru-RU"/>
        </w:rPr>
        <w:t>, инструкторы-методисты, старшие тренеры-преподав</w:t>
      </w:r>
      <w:r w:rsidR="00641DC4" w:rsidRPr="004D5531">
        <w:rPr>
          <w:color w:val="000000"/>
          <w:sz w:val="26"/>
          <w:szCs w:val="26"/>
          <w:lang w:eastAsia="ru-RU" w:bidi="ru-RU"/>
        </w:rPr>
        <w:t>атели отделений по видам спорта</w:t>
      </w:r>
      <w:r w:rsidRPr="004D5531">
        <w:rPr>
          <w:color w:val="000000"/>
          <w:sz w:val="26"/>
          <w:szCs w:val="26"/>
          <w:lang w:eastAsia="ru-RU" w:bidi="ru-RU"/>
        </w:rPr>
        <w:t>.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Непосредственно образовательную деятельность осуществляют тренеры- преподаватели.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В </w:t>
      </w:r>
      <w:r w:rsidR="00641DC4" w:rsidRPr="004D5531">
        <w:rPr>
          <w:color w:val="000000"/>
          <w:sz w:val="26"/>
          <w:szCs w:val="26"/>
          <w:lang w:eastAsia="ru-RU" w:bidi="ru-RU"/>
        </w:rPr>
        <w:t>учреждении</w:t>
      </w:r>
      <w:r w:rsidRPr="004D5531">
        <w:rPr>
          <w:color w:val="000000"/>
          <w:sz w:val="26"/>
          <w:szCs w:val="26"/>
          <w:lang w:eastAsia="ru-RU" w:bidi="ru-RU"/>
        </w:rPr>
        <w:t xml:space="preserve"> образовательная деятельность осуществляется на русском языке.</w:t>
      </w:r>
    </w:p>
    <w:p w:rsidR="00C62CAC" w:rsidRPr="004D5531" w:rsidRDefault="006D4209" w:rsidP="004D5531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Учреждение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 осуществляет образовательную деятельность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                   </w:t>
      </w:r>
      <w:r w:rsidR="00C62CAC" w:rsidRPr="004D5531">
        <w:rPr>
          <w:color w:val="000000"/>
          <w:sz w:val="26"/>
          <w:szCs w:val="26"/>
          <w:lang w:eastAsia="ru-RU" w:bidi="ru-RU"/>
        </w:rPr>
        <w:t>в соответствии с требованиями федеральных стандартов спортивной подготовки</w:t>
      </w:r>
      <w:r w:rsidR="00167AA2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167AA2">
        <w:rPr>
          <w:color w:val="000000"/>
          <w:sz w:val="26"/>
          <w:szCs w:val="26"/>
          <w:lang w:eastAsia="ru-RU" w:bidi="ru-RU"/>
        </w:rPr>
        <w:t>о видам</w:t>
      </w:r>
      <w:proofErr w:type="gramEnd"/>
      <w:r w:rsidR="00167AA2">
        <w:rPr>
          <w:color w:val="000000"/>
          <w:sz w:val="26"/>
          <w:szCs w:val="26"/>
          <w:lang w:eastAsia="ru-RU" w:bidi="ru-RU"/>
        </w:rPr>
        <w:t xml:space="preserve"> спорта</w:t>
      </w:r>
      <w:r w:rsidR="00C62CAC" w:rsidRPr="004D5531">
        <w:rPr>
          <w:color w:val="000000"/>
          <w:sz w:val="26"/>
          <w:szCs w:val="26"/>
          <w:lang w:eastAsia="ru-RU" w:bidi="ru-RU"/>
        </w:rPr>
        <w:t>, примерными дополнительными образовательными программами спортивной подготовки по видам спорта, в основе которых лежит учебно-тренировочный процесс.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Образовательная деятельность в области физической культуры и спорта направлена на всестороннюю физическую подготовку обучающихся, отбор спортивно-одаренных детей для подготовки спортсменов высокого класса способных войти в составы спортивных сборных команд </w:t>
      </w:r>
      <w:r w:rsidR="006D4209" w:rsidRPr="004D5531">
        <w:rPr>
          <w:color w:val="000000"/>
          <w:sz w:val="26"/>
          <w:szCs w:val="26"/>
          <w:lang w:eastAsia="ru-RU" w:bidi="ru-RU"/>
        </w:rPr>
        <w:t>Уссурийского городского округа, Приморского края</w:t>
      </w:r>
      <w:r w:rsidRPr="004D5531">
        <w:rPr>
          <w:color w:val="000000"/>
          <w:sz w:val="26"/>
          <w:szCs w:val="26"/>
          <w:lang w:eastAsia="ru-RU" w:bidi="ru-RU"/>
        </w:rPr>
        <w:t>, Российской Федерации.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539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Реализуемые </w:t>
      </w:r>
      <w:r w:rsidR="00167AA2">
        <w:rPr>
          <w:color w:val="000000"/>
          <w:sz w:val="26"/>
          <w:szCs w:val="26"/>
          <w:lang w:eastAsia="ru-RU" w:bidi="ru-RU"/>
        </w:rPr>
        <w:t xml:space="preserve">дополнительные общеразвивающие и </w:t>
      </w:r>
      <w:r w:rsidRPr="004D5531">
        <w:rPr>
          <w:color w:val="000000"/>
          <w:sz w:val="26"/>
          <w:szCs w:val="26"/>
          <w:lang w:eastAsia="ru-RU" w:bidi="ru-RU"/>
        </w:rPr>
        <w:t xml:space="preserve">дополнительные образовательные программы спортивной подготовки самостоятельно </w:t>
      </w:r>
      <w:r w:rsidR="00167AA2">
        <w:rPr>
          <w:color w:val="000000"/>
          <w:sz w:val="26"/>
          <w:szCs w:val="26"/>
          <w:lang w:eastAsia="ru-RU" w:bidi="ru-RU"/>
        </w:rPr>
        <w:lastRenderedPageBreak/>
        <w:t xml:space="preserve">разрабатываются в соответствии </w:t>
      </w:r>
      <w:r w:rsidRPr="004D5531">
        <w:rPr>
          <w:color w:val="000000"/>
          <w:sz w:val="26"/>
          <w:szCs w:val="26"/>
          <w:lang w:eastAsia="ru-RU" w:bidi="ru-RU"/>
        </w:rPr>
        <w:t>с требованиями федеральных стандартов спортивной подготовки и примерными дополнительными образовательными программами спортивной подготовки по видам спорта, культивир</w:t>
      </w:r>
      <w:r w:rsidR="006D4209" w:rsidRPr="004D5531">
        <w:rPr>
          <w:color w:val="000000"/>
          <w:sz w:val="26"/>
          <w:szCs w:val="26"/>
          <w:lang w:eastAsia="ru-RU" w:bidi="ru-RU"/>
        </w:rPr>
        <w:t>уемых в учреждении, и утверждаются директором учреждения.</w:t>
      </w:r>
    </w:p>
    <w:p w:rsidR="00C62CAC" w:rsidRPr="004D5531" w:rsidRDefault="006D4209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38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МАУ ДО СШ «РЕКОРД» УГО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 обеспечивает спортивную подготовку </w:t>
      </w:r>
      <w:r w:rsidR="004D5531">
        <w:rPr>
          <w:color w:val="000000"/>
          <w:sz w:val="26"/>
          <w:szCs w:val="26"/>
          <w:lang w:eastAsia="ru-RU" w:bidi="ru-RU"/>
        </w:rPr>
        <w:t xml:space="preserve">       </w:t>
      </w:r>
      <w:r w:rsidR="00C62CAC" w:rsidRPr="004D5531">
        <w:rPr>
          <w:color w:val="000000"/>
          <w:sz w:val="26"/>
          <w:szCs w:val="26"/>
          <w:lang w:eastAsia="ru-RU" w:bidi="ru-RU"/>
        </w:rPr>
        <w:t>на следующих этапах: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этап начальной подготовки;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тренировочный этап (этап спортивной специализации);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этап совершенствования спортивного мастерства;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этап высшего спортивного мастерства.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539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Содержание этапов спортивной подготовки, в том числе продолжительность этапов спортивной подготовки, возраст для приема на этапы спортивной подготовки и количество лиц, проходящих спортивную подготовку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</w:t>
      </w:r>
      <w:r w:rsidRPr="004D5531">
        <w:rPr>
          <w:color w:val="000000"/>
          <w:sz w:val="26"/>
          <w:szCs w:val="26"/>
          <w:lang w:eastAsia="ru-RU" w:bidi="ru-RU"/>
        </w:rPr>
        <w:t xml:space="preserve">в группах на этапах спортивной подготовки, объем </w:t>
      </w:r>
      <w:r w:rsidR="006D4209" w:rsidRPr="004D5531">
        <w:rPr>
          <w:color w:val="000000"/>
          <w:sz w:val="26"/>
          <w:szCs w:val="26"/>
          <w:lang w:eastAsia="ru-RU" w:bidi="ru-RU"/>
        </w:rPr>
        <w:t>учебно-тренировочной</w:t>
      </w:r>
      <w:r w:rsidRPr="004D5531">
        <w:rPr>
          <w:color w:val="000000"/>
          <w:sz w:val="26"/>
          <w:szCs w:val="26"/>
          <w:lang w:eastAsia="ru-RU" w:bidi="ru-RU"/>
        </w:rPr>
        <w:t xml:space="preserve"> нагрузки, определяется дополнительными образовательными программами спортивной подготовки по виду спорта, культивируемых в учреждении.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455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Учебно-тренировочный процесс осуществляется в соответствии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 </w:t>
      </w:r>
      <w:r w:rsidRPr="004D5531">
        <w:rPr>
          <w:color w:val="000000"/>
          <w:sz w:val="26"/>
          <w:szCs w:val="26"/>
          <w:lang w:eastAsia="ru-RU" w:bidi="ru-RU"/>
        </w:rPr>
        <w:t xml:space="preserve">с расписанием, утвержденным директором </w:t>
      </w:r>
      <w:r w:rsidR="006D4209" w:rsidRPr="004D5531">
        <w:rPr>
          <w:color w:val="000000"/>
          <w:sz w:val="26"/>
          <w:szCs w:val="26"/>
          <w:lang w:eastAsia="ru-RU" w:bidi="ru-RU"/>
        </w:rPr>
        <w:t>учреждения</w:t>
      </w:r>
      <w:r w:rsidRPr="004D5531">
        <w:rPr>
          <w:color w:val="000000"/>
          <w:sz w:val="26"/>
          <w:szCs w:val="26"/>
          <w:lang w:eastAsia="ru-RU" w:bidi="ru-RU"/>
        </w:rPr>
        <w:t xml:space="preserve">. Расписание занятий составляется по представлению тренеров-преподавателей в целях установления наиболее благоприятного режима </w:t>
      </w:r>
      <w:r w:rsidR="006D4209" w:rsidRPr="004D5531">
        <w:rPr>
          <w:color w:val="000000"/>
          <w:sz w:val="26"/>
          <w:szCs w:val="26"/>
          <w:lang w:eastAsia="ru-RU" w:bidi="ru-RU"/>
        </w:rPr>
        <w:t>учебно-тренировочного</w:t>
      </w:r>
      <w:r w:rsidRPr="004D5531">
        <w:rPr>
          <w:color w:val="000000"/>
          <w:sz w:val="26"/>
          <w:szCs w:val="26"/>
          <w:lang w:eastAsia="ru-RU" w:bidi="ru-RU"/>
        </w:rPr>
        <w:t xml:space="preserve"> процесса, отдыха </w:t>
      </w:r>
      <w:r w:rsidR="006D4209" w:rsidRPr="004D5531">
        <w:rPr>
          <w:color w:val="000000"/>
          <w:sz w:val="26"/>
          <w:szCs w:val="26"/>
          <w:lang w:eastAsia="ru-RU" w:bidi="ru-RU"/>
        </w:rPr>
        <w:t>обучающихся</w:t>
      </w:r>
      <w:r w:rsidRPr="004D5531">
        <w:rPr>
          <w:color w:val="000000"/>
          <w:sz w:val="26"/>
          <w:szCs w:val="26"/>
          <w:lang w:eastAsia="ru-RU" w:bidi="ru-RU"/>
        </w:rPr>
        <w:t xml:space="preserve">, обучения их в общеобразовательных учреждениях с учетом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    </w:t>
      </w:r>
      <w:r w:rsidRPr="004D5531">
        <w:rPr>
          <w:color w:val="000000"/>
          <w:sz w:val="26"/>
          <w:szCs w:val="26"/>
          <w:lang w:eastAsia="ru-RU" w:bidi="ru-RU"/>
        </w:rPr>
        <w:t xml:space="preserve">их возрастных особенностей, этапа </w:t>
      </w:r>
      <w:r w:rsidR="006D4209" w:rsidRPr="004D5531">
        <w:rPr>
          <w:color w:val="000000"/>
          <w:sz w:val="26"/>
          <w:szCs w:val="26"/>
          <w:lang w:eastAsia="ru-RU" w:bidi="ru-RU"/>
        </w:rPr>
        <w:t xml:space="preserve">спортивной </w:t>
      </w:r>
      <w:r w:rsidRPr="004D5531">
        <w:rPr>
          <w:color w:val="000000"/>
          <w:sz w:val="26"/>
          <w:szCs w:val="26"/>
          <w:lang w:eastAsia="ru-RU" w:bidi="ru-RU"/>
        </w:rPr>
        <w:t>подготовки и установленных санитарно-гигиенических норм.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539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Комплектование групп на этапах спортивной подготовки осуществляется с учетом: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возрастных закономерностей, становления спортивного мастерства;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объемов недельной учебно-тренировочной нагрузки;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- результатов промежуточной аттестации, выполнения нормативов по общей </w:t>
      </w:r>
      <w:r w:rsidR="004D5531">
        <w:rPr>
          <w:color w:val="000000"/>
          <w:sz w:val="26"/>
          <w:szCs w:val="26"/>
          <w:lang w:eastAsia="ru-RU" w:bidi="ru-RU"/>
        </w:rPr>
        <w:t xml:space="preserve">      </w:t>
      </w:r>
      <w:r w:rsidRPr="004D5531">
        <w:rPr>
          <w:color w:val="000000"/>
          <w:sz w:val="26"/>
          <w:szCs w:val="26"/>
          <w:lang w:eastAsia="ru-RU" w:bidi="ru-RU"/>
        </w:rPr>
        <w:t>и специальной физической подготовке;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спортивных результатов (выступлений на спортивных и физкультурных мероприятиях);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соответствие уровню спортивной квалификации.</w:t>
      </w:r>
    </w:p>
    <w:p w:rsidR="00C62CAC" w:rsidRPr="004D5531" w:rsidRDefault="006D4209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lastRenderedPageBreak/>
        <w:t>МАУ ДО СШ «РЕКОРД» УГО</w:t>
      </w:r>
      <w:r w:rsidR="00C62CAC" w:rsidRPr="004D5531">
        <w:rPr>
          <w:color w:val="000000"/>
          <w:sz w:val="26"/>
          <w:szCs w:val="26"/>
          <w:lang w:eastAsia="ru-RU" w:bidi="ru-RU"/>
        </w:rPr>
        <w:t xml:space="preserve">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436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В зависимости от специфики вида спорта и периода подготовки (переходный, подготовительный, соревновательный), начиная с </w:t>
      </w:r>
      <w:r w:rsidR="006D4209" w:rsidRPr="004D5531">
        <w:rPr>
          <w:color w:val="000000"/>
          <w:sz w:val="26"/>
          <w:szCs w:val="26"/>
          <w:lang w:eastAsia="ru-RU" w:bidi="ru-RU"/>
        </w:rPr>
        <w:t>учебно-тренировочного</w:t>
      </w:r>
      <w:r w:rsidRPr="004D5531">
        <w:rPr>
          <w:color w:val="000000"/>
          <w:sz w:val="26"/>
          <w:szCs w:val="26"/>
          <w:lang w:eastAsia="ru-RU" w:bidi="ru-RU"/>
        </w:rPr>
        <w:t xml:space="preserve"> этапа, недельная учебно-тренировочная нагрузка может увеличиваться или уменьшаться в пределах годового учебно-тренировочного плана, определенного для данного этапа спортивной подготовки.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436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Учебно-тренировочный процесс в организации, осуществляющей спортивную подготовку, подлежит обязательному планированию и ведется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       </w:t>
      </w:r>
      <w:r w:rsidRPr="004D5531">
        <w:rPr>
          <w:color w:val="000000"/>
          <w:sz w:val="26"/>
          <w:szCs w:val="26"/>
          <w:lang w:eastAsia="ru-RU" w:bidi="ru-RU"/>
        </w:rPr>
        <w:t xml:space="preserve">в соответствии с годовым учебно-тренировочным планом, календарным </w:t>
      </w:r>
      <w:r w:rsidR="006D4209" w:rsidRPr="004D5531">
        <w:rPr>
          <w:color w:val="000000"/>
          <w:sz w:val="26"/>
          <w:szCs w:val="26"/>
          <w:lang w:eastAsia="ru-RU" w:bidi="ru-RU"/>
        </w:rPr>
        <w:t>учебно-тренировочным</w:t>
      </w:r>
      <w:r w:rsidRPr="004D5531">
        <w:rPr>
          <w:color w:val="000000"/>
          <w:sz w:val="26"/>
          <w:szCs w:val="26"/>
          <w:lang w:eastAsia="ru-RU" w:bidi="ru-RU"/>
        </w:rPr>
        <w:t xml:space="preserve"> графиком, расписанием учебно-тренировочных занятий, рассчитанным на 52 недели в соответствии с федеральными стандартами спортивной подготовки</w:t>
      </w:r>
      <w:r w:rsidR="006D4209" w:rsidRPr="004D5531">
        <w:rPr>
          <w:color w:val="000000"/>
          <w:sz w:val="26"/>
          <w:szCs w:val="26"/>
          <w:lang w:eastAsia="ru-RU" w:bidi="ru-RU"/>
        </w:rPr>
        <w:t>.</w:t>
      </w:r>
    </w:p>
    <w:p w:rsidR="006D4209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426"/>
          <w:tab w:val="left" w:pos="3514"/>
          <w:tab w:val="left" w:pos="3514"/>
          <w:tab w:val="left" w:pos="7094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В годовом учебно-тренировочном плане спортивной подготовки количество часов, отводимых на спортивные мероприятия и </w:t>
      </w:r>
      <w:r w:rsidR="006D4209" w:rsidRPr="004D5531">
        <w:rPr>
          <w:color w:val="000000"/>
          <w:sz w:val="26"/>
          <w:szCs w:val="26"/>
          <w:lang w:eastAsia="ru-RU" w:bidi="ru-RU"/>
        </w:rPr>
        <w:t>учебно-тренировочные</w:t>
      </w:r>
      <w:r w:rsidRPr="004D5531">
        <w:rPr>
          <w:color w:val="000000"/>
          <w:sz w:val="26"/>
          <w:szCs w:val="26"/>
          <w:lang w:eastAsia="ru-RU" w:bidi="ru-RU"/>
        </w:rPr>
        <w:t xml:space="preserve"> мероприятия, указываются в соответствии с требованиями к объему соревновательной деятельности на этапах спортивной подготовки по видам спорта и перечнем учебно-тренировочных мероприятий. Самостоятельная подготовка должна составлять не менее 10% и не более 20% от общего</w:t>
      </w:r>
      <w:r w:rsidR="006D4209" w:rsidRPr="004D5531">
        <w:rPr>
          <w:color w:val="000000"/>
          <w:sz w:val="26"/>
          <w:szCs w:val="26"/>
          <w:lang w:eastAsia="ru-RU" w:bidi="ru-RU"/>
        </w:rPr>
        <w:t xml:space="preserve"> количества </w:t>
      </w:r>
      <w:r w:rsidRPr="004D5531">
        <w:rPr>
          <w:color w:val="000000"/>
          <w:sz w:val="26"/>
          <w:szCs w:val="26"/>
          <w:lang w:eastAsia="ru-RU" w:bidi="ru-RU"/>
        </w:rPr>
        <w:t xml:space="preserve">часов, предусмотренных годовым </w:t>
      </w:r>
      <w:r w:rsidR="006D4209" w:rsidRPr="004D5531">
        <w:rPr>
          <w:color w:val="000000"/>
          <w:sz w:val="26"/>
          <w:szCs w:val="26"/>
          <w:lang w:eastAsia="ru-RU" w:bidi="ru-RU"/>
        </w:rPr>
        <w:t xml:space="preserve">учебно-тренировочным планом спортивной подготовки. </w:t>
      </w:r>
      <w:r w:rsidRPr="004D5531">
        <w:rPr>
          <w:color w:val="000000"/>
          <w:sz w:val="26"/>
          <w:szCs w:val="26"/>
          <w:lang w:eastAsia="ru-RU" w:bidi="ru-RU"/>
        </w:rPr>
        <w:t>Остальные часы</w:t>
      </w:r>
      <w:r w:rsidR="006D4209" w:rsidRPr="004D5531">
        <w:rPr>
          <w:sz w:val="26"/>
          <w:szCs w:val="26"/>
        </w:rPr>
        <w:t xml:space="preserve"> </w:t>
      </w:r>
      <w:r w:rsidRPr="004D5531">
        <w:rPr>
          <w:color w:val="000000"/>
          <w:sz w:val="26"/>
          <w:szCs w:val="26"/>
          <w:lang w:eastAsia="ru-RU" w:bidi="ru-RU"/>
        </w:rPr>
        <w:t>распределяются с у</w:t>
      </w:r>
      <w:r w:rsidR="006D4209" w:rsidRPr="004D5531">
        <w:rPr>
          <w:color w:val="000000"/>
          <w:sz w:val="26"/>
          <w:szCs w:val="26"/>
          <w:lang w:eastAsia="ru-RU" w:bidi="ru-RU"/>
        </w:rPr>
        <w:t xml:space="preserve">чётом особенностей вида спорта. </w:t>
      </w:r>
    </w:p>
    <w:p w:rsidR="00C62CAC" w:rsidRPr="004D5531" w:rsidRDefault="00C62CAC" w:rsidP="004D5531">
      <w:pPr>
        <w:pStyle w:val="1"/>
        <w:shd w:val="clear" w:color="auto" w:fill="auto"/>
        <w:tabs>
          <w:tab w:val="left" w:pos="1426"/>
          <w:tab w:val="left" w:pos="3514"/>
          <w:tab w:val="left" w:pos="3514"/>
          <w:tab w:val="left" w:pos="7094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Годовой учебно-тренировочный план имеет следующие виды спортивной подготовки и иные мероприятия: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общая физическая подготовка,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специальная физическая подготовка,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техническая подготовка,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тактическая, теоретическая и психологическая подготовка, инструкторская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</w:t>
      </w:r>
      <w:r w:rsidRPr="004D5531">
        <w:rPr>
          <w:color w:val="000000"/>
          <w:sz w:val="26"/>
          <w:szCs w:val="26"/>
          <w:lang w:eastAsia="ru-RU" w:bidi="ru-RU"/>
        </w:rPr>
        <w:t>и судейская практика,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участие в соревнованиях,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медицинские, медико-биологические, восстановительные мероприятия, </w:t>
      </w:r>
      <w:r w:rsidRPr="004D5531">
        <w:rPr>
          <w:color w:val="000000"/>
          <w:sz w:val="26"/>
          <w:szCs w:val="26"/>
          <w:lang w:eastAsia="ru-RU" w:bidi="ru-RU"/>
        </w:rPr>
        <w:lastRenderedPageBreak/>
        <w:t>тестирования и контроль;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интегрированная подготовка.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651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  <w:lang w:eastAsia="ru-RU" w:bidi="ru-RU"/>
        </w:rPr>
        <w:t>Учебно-тренировочный процесс подлежит ежегодному</w:t>
      </w:r>
      <w:r w:rsidR="005A04BC" w:rsidRPr="004D5531">
        <w:rPr>
          <w:sz w:val="26"/>
          <w:szCs w:val="26"/>
        </w:rPr>
        <w:t xml:space="preserve"> </w:t>
      </w:r>
      <w:r w:rsidRPr="004D5531">
        <w:rPr>
          <w:sz w:val="26"/>
          <w:szCs w:val="26"/>
          <w:lang w:eastAsia="ru-RU" w:bidi="ru-RU"/>
        </w:rPr>
        <w:t>планированию в соответствии со следующими сроками:</w:t>
      </w:r>
    </w:p>
    <w:p w:rsidR="00C62CAC" w:rsidRPr="004D5531" w:rsidRDefault="005A04B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  <w:lang w:eastAsia="ru-RU" w:bidi="ru-RU"/>
        </w:rPr>
        <w:t xml:space="preserve">- </w:t>
      </w:r>
      <w:r w:rsidR="00C62CAC" w:rsidRPr="004D5531">
        <w:rPr>
          <w:sz w:val="26"/>
          <w:szCs w:val="26"/>
          <w:lang w:eastAsia="ru-RU" w:bidi="ru-RU"/>
        </w:rPr>
        <w:t>перспективное планирование (на олимпийский цикл - 4 года), позволяющее определить этапы реализации спортивной подготовки;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- ежегодное планирование, позволяющее составить план на год </w:t>
      </w:r>
      <w:r w:rsidR="00451F3C" w:rsidRPr="004D5531">
        <w:rPr>
          <w:color w:val="000000"/>
          <w:sz w:val="26"/>
          <w:szCs w:val="26"/>
          <w:lang w:eastAsia="ru-RU" w:bidi="ru-RU"/>
        </w:rPr>
        <w:t>учебно-тренировочной</w:t>
      </w:r>
      <w:r w:rsidRPr="004D5531">
        <w:rPr>
          <w:color w:val="000000"/>
          <w:sz w:val="26"/>
          <w:szCs w:val="26"/>
          <w:lang w:eastAsia="ru-RU" w:bidi="ru-RU"/>
        </w:rPr>
        <w:t xml:space="preserve"> и соревновательной деятельности, проведения групповых </w:t>
      </w:r>
      <w:r w:rsidR="004D5531">
        <w:rPr>
          <w:color w:val="000000"/>
          <w:sz w:val="26"/>
          <w:szCs w:val="26"/>
          <w:lang w:eastAsia="ru-RU" w:bidi="ru-RU"/>
        </w:rPr>
        <w:t xml:space="preserve">                        </w:t>
      </w:r>
      <w:r w:rsidRPr="004D5531">
        <w:rPr>
          <w:color w:val="000000"/>
          <w:sz w:val="26"/>
          <w:szCs w:val="26"/>
          <w:lang w:eastAsia="ru-RU" w:bidi="ru-RU"/>
        </w:rPr>
        <w:t>и индивидуальных учебно-тренировочных занятий, сдачи контрольных нормативов;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- ежемесячное планирование (не позднее, чем за месяц до планируемого срока проведения) инструкторская и судейская практика, а также </w:t>
      </w:r>
      <w:r w:rsidR="00F97F32" w:rsidRPr="004D5531">
        <w:rPr>
          <w:color w:val="000000"/>
          <w:sz w:val="26"/>
          <w:szCs w:val="26"/>
          <w:lang w:eastAsia="ru-RU" w:bidi="ru-RU"/>
        </w:rPr>
        <w:t>медик восстановительные</w:t>
      </w:r>
      <w:r w:rsidRPr="004D5531">
        <w:rPr>
          <w:color w:val="000000"/>
          <w:sz w:val="26"/>
          <w:szCs w:val="26"/>
          <w:lang w:eastAsia="ru-RU" w:bidi="ru-RU"/>
        </w:rPr>
        <w:t xml:space="preserve"> и другие мероприятия.</w:t>
      </w:r>
    </w:p>
    <w:p w:rsidR="00C62CAC" w:rsidRPr="00987764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98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Учебно-тренировочный процесс (спортивный сезон) </w:t>
      </w:r>
      <w:r w:rsidR="00987764">
        <w:rPr>
          <w:color w:val="000000"/>
          <w:sz w:val="26"/>
          <w:szCs w:val="26"/>
          <w:lang w:eastAsia="ru-RU" w:bidi="ru-RU"/>
        </w:rPr>
        <w:t xml:space="preserve">в учреждении </w:t>
      </w:r>
      <w:r w:rsidRPr="004D5531">
        <w:rPr>
          <w:color w:val="000000"/>
          <w:sz w:val="26"/>
          <w:szCs w:val="26"/>
          <w:lang w:eastAsia="ru-RU" w:bidi="ru-RU"/>
        </w:rPr>
        <w:t>начинается с 01 января и закачивается 31 декабря</w:t>
      </w:r>
      <w:r w:rsidR="004D5531" w:rsidRPr="004D5531">
        <w:rPr>
          <w:color w:val="000000"/>
          <w:sz w:val="26"/>
          <w:szCs w:val="26"/>
          <w:lang w:eastAsia="ru-RU" w:bidi="ru-RU"/>
        </w:rPr>
        <w:t xml:space="preserve"> текущего календарного года</w:t>
      </w:r>
      <w:r w:rsidRPr="004D5531">
        <w:rPr>
          <w:color w:val="000000"/>
          <w:sz w:val="26"/>
          <w:szCs w:val="26"/>
          <w:lang w:eastAsia="ru-RU" w:bidi="ru-RU"/>
        </w:rPr>
        <w:t>.</w:t>
      </w:r>
    </w:p>
    <w:p w:rsidR="005C28C4" w:rsidRPr="005C28C4" w:rsidRDefault="00987764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98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Срок освоения дополнительных общеразвивающих программ </w:t>
      </w:r>
      <w:r w:rsidR="005C28C4">
        <w:rPr>
          <w:color w:val="000000"/>
          <w:sz w:val="26"/>
          <w:szCs w:val="26"/>
          <w:lang w:eastAsia="ru-RU" w:bidi="ru-RU"/>
        </w:rPr>
        <w:t>составляет 36 недель в году.</w:t>
      </w:r>
    </w:p>
    <w:p w:rsidR="00987764" w:rsidRPr="004D5531" w:rsidRDefault="005C28C4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98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Дополнительные образовательные программы спортивной подготовки рассчитываются на 52 недели в год. </w:t>
      </w:r>
      <w:r w:rsidR="00987764">
        <w:rPr>
          <w:color w:val="000000"/>
          <w:sz w:val="26"/>
          <w:szCs w:val="26"/>
          <w:lang w:eastAsia="ru-RU" w:bidi="ru-RU"/>
        </w:rPr>
        <w:t xml:space="preserve">   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393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Продолжительность одного учебно-тренировочного занятия при реализации дополнительных образовательных программ спортивной подготовки, рассчитывается в астрономических часах (60 минут), с учетом возрастных особенностей и этапа (периода) подготовки спортсменов и не может превышать: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на этапе начальной подготовки - 2 часов;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на учебно-тренировочном этапе (этапе спортивной специализации) - 3 часов;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на этапе совершенствование спортивного мастерства - 4 часов;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на этапе высшего спортивного мастерства - 4 часов.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При проведении более одного учебно-тренировочного занятия в один день суммарная продолжительность занятий не может составлять более 8 часов.</w:t>
      </w:r>
    </w:p>
    <w:p w:rsidR="00C62CAC" w:rsidRPr="004D5531" w:rsidRDefault="00F97F32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Проведение</w:t>
      </w:r>
      <w:r w:rsidR="00C62CAC" w:rsidRPr="004D5531">
        <w:rPr>
          <w:sz w:val="26"/>
          <w:szCs w:val="26"/>
          <w:lang w:bidi="ru-RU"/>
        </w:rPr>
        <w:t xml:space="preserve"> (при нео</w:t>
      </w:r>
      <w:r w:rsidR="00AC138C" w:rsidRPr="004D5531">
        <w:rPr>
          <w:sz w:val="26"/>
          <w:szCs w:val="26"/>
          <w:lang w:bidi="ru-RU"/>
        </w:rPr>
        <w:t>бходимости) учебно-тренировочных занятий</w:t>
      </w:r>
      <w:r w:rsidR="00C62CAC" w:rsidRPr="004D5531">
        <w:rPr>
          <w:sz w:val="26"/>
          <w:szCs w:val="26"/>
          <w:lang w:bidi="ru-RU"/>
        </w:rPr>
        <w:t xml:space="preserve"> одновременно с обучающимися из разных учебно-тренировочных групп </w:t>
      </w:r>
      <w:r w:rsidR="00AC138C" w:rsidRPr="004D5531">
        <w:rPr>
          <w:sz w:val="26"/>
          <w:szCs w:val="26"/>
          <w:lang w:bidi="ru-RU"/>
        </w:rPr>
        <w:t xml:space="preserve">допускается </w:t>
      </w:r>
      <w:r w:rsidR="00C62CAC" w:rsidRPr="004D5531">
        <w:rPr>
          <w:sz w:val="26"/>
          <w:szCs w:val="26"/>
          <w:lang w:bidi="ru-RU"/>
        </w:rPr>
        <w:t>при соблюдении следующих условий:</w:t>
      </w:r>
    </w:p>
    <w:p w:rsidR="00C62CAC" w:rsidRPr="004D5531" w:rsidRDefault="00AC138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разница</w:t>
      </w:r>
      <w:r w:rsidR="00C62CAC" w:rsidRPr="004D5531">
        <w:rPr>
          <w:sz w:val="26"/>
          <w:szCs w:val="26"/>
          <w:lang w:bidi="ru-RU"/>
        </w:rPr>
        <w:t xml:space="preserve"> в уровне подготовки обучающихся </w:t>
      </w:r>
      <w:r w:rsidRPr="004D5531">
        <w:rPr>
          <w:sz w:val="26"/>
          <w:szCs w:val="26"/>
          <w:lang w:bidi="ru-RU"/>
        </w:rPr>
        <w:t xml:space="preserve">не превышает </w:t>
      </w:r>
      <w:r w:rsidR="00C62CAC" w:rsidRPr="004D5531">
        <w:rPr>
          <w:sz w:val="26"/>
          <w:szCs w:val="26"/>
          <w:lang w:bidi="ru-RU"/>
        </w:rPr>
        <w:t xml:space="preserve">двух спортивных </w:t>
      </w:r>
      <w:r w:rsidR="00C62CAC" w:rsidRPr="004D5531">
        <w:rPr>
          <w:sz w:val="26"/>
          <w:szCs w:val="26"/>
          <w:lang w:bidi="ru-RU"/>
        </w:rPr>
        <w:lastRenderedPageBreak/>
        <w:t>разрядов и (или) спортивных званий, в командных игровых видах спорта - трех спортивных разрядов и (или) спортивных званий;</w:t>
      </w:r>
    </w:p>
    <w:p w:rsidR="00C62CAC" w:rsidRPr="004D5531" w:rsidRDefault="00AC138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не превышается единовременная пропускная способность</w:t>
      </w:r>
      <w:r w:rsidR="00C62CAC" w:rsidRPr="004D5531">
        <w:rPr>
          <w:sz w:val="26"/>
          <w:szCs w:val="26"/>
          <w:lang w:bidi="ru-RU"/>
        </w:rPr>
        <w:t xml:space="preserve"> спортивного сооружения;</w:t>
      </w:r>
    </w:p>
    <w:p w:rsidR="00C62CAC" w:rsidRPr="004D5531" w:rsidRDefault="00AC138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обеспечиваются требования</w:t>
      </w:r>
      <w:r w:rsidR="00C62CAC" w:rsidRPr="004D5531">
        <w:rPr>
          <w:sz w:val="26"/>
          <w:szCs w:val="26"/>
          <w:lang w:bidi="ru-RU"/>
        </w:rPr>
        <w:t xml:space="preserve"> по соблюдению техники безопасности.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Спортивна</w:t>
      </w:r>
      <w:r w:rsidR="00AC138C" w:rsidRPr="004D5531">
        <w:rPr>
          <w:sz w:val="26"/>
          <w:szCs w:val="26"/>
          <w:lang w:bidi="ru-RU"/>
        </w:rPr>
        <w:t>я</w:t>
      </w:r>
      <w:r w:rsidRPr="004D5531">
        <w:rPr>
          <w:sz w:val="26"/>
          <w:szCs w:val="26"/>
          <w:lang w:bidi="ru-RU"/>
        </w:rPr>
        <w:t xml:space="preserve"> подготов</w:t>
      </w:r>
      <w:r w:rsidR="00AC138C" w:rsidRPr="004D5531">
        <w:rPr>
          <w:sz w:val="26"/>
          <w:szCs w:val="26"/>
          <w:lang w:bidi="ru-RU"/>
        </w:rPr>
        <w:t xml:space="preserve">ка носит комплексный характер и </w:t>
      </w:r>
      <w:r w:rsidRPr="004D5531">
        <w:rPr>
          <w:sz w:val="26"/>
          <w:szCs w:val="26"/>
          <w:lang w:bidi="ru-RU"/>
        </w:rPr>
        <w:t>осуществляется в следующих формах: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учебно-тренировочные занятия (групповые, индивидуальные и смешанные), включающие подготовительную, основную и заключительную части, в том числе </w:t>
      </w:r>
      <w:r w:rsidR="005C28C4">
        <w:rPr>
          <w:sz w:val="26"/>
          <w:szCs w:val="26"/>
          <w:lang w:bidi="ru-RU"/>
        </w:rPr>
        <w:t xml:space="preserve">        </w:t>
      </w:r>
      <w:r w:rsidRPr="004D5531">
        <w:rPr>
          <w:sz w:val="26"/>
          <w:szCs w:val="26"/>
          <w:lang w:bidi="ru-RU"/>
        </w:rPr>
        <w:t>с использованием дистанционных технологий;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учебно-тренировочные мероприятия;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теоретическая подготовка;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спортивные соревнования;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контрольные мероприятия;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инструкторская и судейская практики;</w:t>
      </w:r>
    </w:p>
    <w:p w:rsidR="00C62CAC" w:rsidRPr="004D5531" w:rsidRDefault="00C62CA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самостоятельная подготовка по индивидуальным планам, в том числе </w:t>
      </w:r>
      <w:r w:rsidR="005C28C4">
        <w:rPr>
          <w:sz w:val="26"/>
          <w:szCs w:val="26"/>
          <w:lang w:bidi="ru-RU"/>
        </w:rPr>
        <w:t xml:space="preserve">                   </w:t>
      </w:r>
      <w:r w:rsidRPr="004D5531">
        <w:rPr>
          <w:sz w:val="26"/>
          <w:szCs w:val="26"/>
          <w:lang w:bidi="ru-RU"/>
        </w:rPr>
        <w:t>с использованием дистанционных технологий;</w:t>
      </w:r>
    </w:p>
    <w:p w:rsidR="00AC138C" w:rsidRPr="004D5531" w:rsidRDefault="00C62CAC" w:rsidP="004D5531">
      <w:pPr>
        <w:pStyle w:val="1"/>
        <w:numPr>
          <w:ilvl w:val="0"/>
          <w:numId w:val="3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медицинские, медико-биологические, восстановительные и рекреационные мероприятия.</w:t>
      </w:r>
      <w:r w:rsidR="00AC138C" w:rsidRPr="004D5531">
        <w:rPr>
          <w:sz w:val="26"/>
          <w:szCs w:val="26"/>
          <w:lang w:bidi="ru-RU"/>
        </w:rPr>
        <w:t xml:space="preserve"> 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Учебно-тренировочные занятия проводятся с группой (подгруппой), сформированной с учетом избранного вида спорта (дисциплины вида спорта), возрастных и тендерных особенностей обучающихся.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Работа по индивидуальным планам проводится согласно годовым учебно-тренировочным планам с одним или несколькими спортсменами, объединенными для подготовки к выступлению на спортивных соревнованиях </w:t>
      </w:r>
      <w:r w:rsidR="005C28C4">
        <w:rPr>
          <w:sz w:val="26"/>
          <w:szCs w:val="26"/>
          <w:lang w:bidi="ru-RU"/>
        </w:rPr>
        <w:t xml:space="preserve">              </w:t>
      </w:r>
      <w:r w:rsidRPr="004D5531">
        <w:rPr>
          <w:sz w:val="26"/>
          <w:szCs w:val="26"/>
          <w:lang w:bidi="ru-RU"/>
        </w:rPr>
        <w:t>в пару, группу или экипаж, включает в себя самостоятельную работу спортсменов по индивидуальным планам спортивной подготовки.</w:t>
      </w:r>
    </w:p>
    <w:p w:rsidR="00C62CAC" w:rsidRPr="004D5531" w:rsidRDefault="00C62CAC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Работа по индивидуальным планам спортивной подготовки в обязательном порядке осуществляется на этапах совершенствования спортивного мастерства </w:t>
      </w:r>
      <w:r w:rsidR="005C28C4">
        <w:rPr>
          <w:sz w:val="26"/>
          <w:szCs w:val="26"/>
          <w:lang w:bidi="ru-RU"/>
        </w:rPr>
        <w:t xml:space="preserve">            </w:t>
      </w:r>
      <w:r w:rsidRPr="004D5531">
        <w:rPr>
          <w:sz w:val="26"/>
          <w:szCs w:val="26"/>
          <w:lang w:bidi="ru-RU"/>
        </w:rPr>
        <w:t>и высшего спортивного мастерства.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Учебно-тренировочные мероприятия проводятся организацией в целях качественной подготовки обучающихся и повыш</w:t>
      </w:r>
      <w:r w:rsidR="00AC138C" w:rsidRPr="004D5531">
        <w:rPr>
          <w:sz w:val="26"/>
          <w:szCs w:val="26"/>
          <w:lang w:bidi="ru-RU"/>
        </w:rPr>
        <w:t xml:space="preserve">ения их спортивного мастерства. </w:t>
      </w:r>
      <w:r w:rsidRPr="004D5531">
        <w:rPr>
          <w:sz w:val="26"/>
          <w:szCs w:val="26"/>
          <w:lang w:bidi="ru-RU"/>
        </w:rPr>
        <w:lastRenderedPageBreak/>
        <w:t xml:space="preserve">Направленность, содержание и продолжительность </w:t>
      </w:r>
      <w:r w:rsidR="0030559D" w:rsidRPr="004D5531">
        <w:rPr>
          <w:sz w:val="26"/>
          <w:szCs w:val="26"/>
          <w:lang w:bidi="ru-RU"/>
        </w:rPr>
        <w:t xml:space="preserve">учебно-тренировочных </w:t>
      </w:r>
      <w:r w:rsidRPr="004D5531">
        <w:rPr>
          <w:sz w:val="26"/>
          <w:szCs w:val="26"/>
          <w:lang w:bidi="ru-RU"/>
        </w:rPr>
        <w:t xml:space="preserve">мероприятий определяется в зависимости от уровня </w:t>
      </w:r>
      <w:r w:rsidR="0030559D" w:rsidRPr="004D5531">
        <w:rPr>
          <w:sz w:val="26"/>
          <w:szCs w:val="26"/>
          <w:lang w:bidi="ru-RU"/>
        </w:rPr>
        <w:t xml:space="preserve">подготовленности </w:t>
      </w:r>
      <w:r w:rsidRPr="004D5531">
        <w:rPr>
          <w:sz w:val="26"/>
          <w:szCs w:val="26"/>
          <w:lang w:bidi="ru-RU"/>
        </w:rPr>
        <w:t>обучающихся, задач и ранга, предстоящих или прошедших спортивных</w:t>
      </w:r>
      <w:r w:rsidR="0030559D" w:rsidRPr="004D5531">
        <w:rPr>
          <w:sz w:val="26"/>
          <w:szCs w:val="26"/>
          <w:lang w:bidi="ru-RU"/>
        </w:rPr>
        <w:t xml:space="preserve"> </w:t>
      </w:r>
      <w:r w:rsidRPr="004D5531">
        <w:rPr>
          <w:sz w:val="26"/>
          <w:szCs w:val="26"/>
          <w:lang w:bidi="ru-RU"/>
        </w:rPr>
        <w:t>соревнований с учетом классификации учебно-тренировочных мероприятий, приведенной в федеральных стандартах спортивной подготовки.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Участие в спортивных соревнованиях и мероприятиях спортсменов </w:t>
      </w:r>
      <w:r w:rsidR="005C28C4">
        <w:rPr>
          <w:sz w:val="26"/>
          <w:szCs w:val="26"/>
          <w:lang w:bidi="ru-RU"/>
        </w:rPr>
        <w:t xml:space="preserve">         </w:t>
      </w:r>
      <w:r w:rsidRPr="004D5531">
        <w:rPr>
          <w:sz w:val="26"/>
          <w:szCs w:val="26"/>
          <w:lang w:bidi="ru-RU"/>
        </w:rPr>
        <w:t>в учреждении, осуществляется в соответствии с планом физкультурных и спортивных мероприятий организации, формируемым на</w:t>
      </w:r>
      <w:r w:rsidR="0030559D" w:rsidRPr="004D5531">
        <w:rPr>
          <w:sz w:val="26"/>
          <w:szCs w:val="26"/>
          <w:lang w:bidi="ru-RU"/>
        </w:rPr>
        <w:t xml:space="preserve"> </w:t>
      </w:r>
      <w:r w:rsidRPr="004D5531">
        <w:rPr>
          <w:sz w:val="26"/>
          <w:szCs w:val="26"/>
          <w:lang w:bidi="ru-RU"/>
        </w:rPr>
        <w:t xml:space="preserve">основе Единого календарного плана межрегиональных, всероссийских и международных физкультурных и спортивных мероприятий, календарных планов физкультурных и спортивных мероприятий </w:t>
      </w:r>
      <w:r w:rsidR="0030559D" w:rsidRPr="004D5531">
        <w:rPr>
          <w:sz w:val="26"/>
          <w:szCs w:val="26"/>
          <w:lang w:bidi="ru-RU"/>
        </w:rPr>
        <w:t>Приморского края</w:t>
      </w:r>
      <w:r w:rsidRPr="004D5531">
        <w:rPr>
          <w:sz w:val="26"/>
          <w:szCs w:val="26"/>
          <w:lang w:bidi="ru-RU"/>
        </w:rPr>
        <w:t xml:space="preserve">, календарных планов физкультурных и спортивных мероприятий </w:t>
      </w:r>
      <w:r w:rsidR="0030559D" w:rsidRPr="004D5531">
        <w:rPr>
          <w:sz w:val="26"/>
          <w:szCs w:val="26"/>
          <w:lang w:bidi="ru-RU"/>
        </w:rPr>
        <w:t>Уссурийского городского округа</w:t>
      </w:r>
      <w:r w:rsidRPr="004D5531">
        <w:rPr>
          <w:sz w:val="26"/>
          <w:szCs w:val="26"/>
          <w:lang w:bidi="ru-RU"/>
        </w:rPr>
        <w:t>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Инструкторская и судейская практика проводится с целью получения обучающимися </w:t>
      </w:r>
      <w:proofErr w:type="spellStart"/>
      <w:r w:rsidRPr="004D5531">
        <w:rPr>
          <w:sz w:val="26"/>
          <w:szCs w:val="26"/>
          <w:lang w:bidi="ru-RU"/>
        </w:rPr>
        <w:t>профориентационных</w:t>
      </w:r>
      <w:proofErr w:type="spellEnd"/>
      <w:r w:rsidRPr="004D5531">
        <w:rPr>
          <w:sz w:val="26"/>
          <w:szCs w:val="26"/>
          <w:lang w:bidi="ru-RU"/>
        </w:rPr>
        <w:t xml:space="preserve"> знаний и навыков инструктора по спорту </w:t>
      </w:r>
      <w:r w:rsidR="005C28C4">
        <w:rPr>
          <w:sz w:val="26"/>
          <w:szCs w:val="26"/>
          <w:lang w:bidi="ru-RU"/>
        </w:rPr>
        <w:t xml:space="preserve">          </w:t>
      </w:r>
      <w:r w:rsidRPr="004D5531">
        <w:rPr>
          <w:sz w:val="26"/>
          <w:szCs w:val="26"/>
          <w:lang w:bidi="ru-RU"/>
        </w:rPr>
        <w:t>и судьи по спорту для последующего привлечения к инструкторской и судейской работе.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</w:t>
      </w:r>
      <w:proofErr w:type="spellStart"/>
      <w:r w:rsidRPr="004D5531">
        <w:rPr>
          <w:sz w:val="26"/>
          <w:szCs w:val="26"/>
          <w:lang w:bidi="ru-RU"/>
        </w:rPr>
        <w:t>энергозатрат</w:t>
      </w:r>
      <w:proofErr w:type="spellEnd"/>
      <w:r w:rsidRPr="004D5531">
        <w:rPr>
          <w:sz w:val="26"/>
          <w:szCs w:val="26"/>
          <w:lang w:bidi="ru-RU"/>
        </w:rPr>
        <w:t>, фармакологическое обеспечение).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Контрольные мероприятия включают в себя проведение промежуточной аттестации, сдачу нормативов по общей и специальной физической подготовке, а также результаты спортивных соревнований, соответствие обучающегося этапу спортивной подготовки.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В соответствии с федеральными стандартами спортивной подготовки по видам спорта на этапах подготовки могут привлекаться к основному тренеру-преподавате</w:t>
      </w:r>
      <w:r w:rsidR="0030559D" w:rsidRPr="004D5531">
        <w:rPr>
          <w:sz w:val="26"/>
          <w:szCs w:val="26"/>
          <w:lang w:bidi="ru-RU"/>
        </w:rPr>
        <w:t>лю дополнительно второй тренер-</w:t>
      </w:r>
      <w:r w:rsidRPr="004D5531">
        <w:rPr>
          <w:sz w:val="26"/>
          <w:szCs w:val="26"/>
          <w:lang w:bidi="ru-RU"/>
        </w:rPr>
        <w:t xml:space="preserve">преподаватель и специалисты, непосредственно обеспечивающие </w:t>
      </w:r>
      <w:r w:rsidR="0030559D" w:rsidRPr="004D5531">
        <w:rPr>
          <w:sz w:val="26"/>
          <w:szCs w:val="26"/>
          <w:lang w:bidi="ru-RU"/>
        </w:rPr>
        <w:t>учебно-тренировочный</w:t>
      </w:r>
      <w:r w:rsidRPr="004D5531">
        <w:rPr>
          <w:sz w:val="26"/>
          <w:szCs w:val="26"/>
          <w:lang w:bidi="ru-RU"/>
        </w:rPr>
        <w:t xml:space="preserve"> процесс.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Основным документом для учета посещаемости обучающихся учебно-тренировочных занятий является журнал учета </w:t>
      </w:r>
      <w:r w:rsidR="005C7D44" w:rsidRPr="004D5531">
        <w:rPr>
          <w:sz w:val="26"/>
          <w:szCs w:val="26"/>
          <w:lang w:bidi="ru-RU"/>
        </w:rPr>
        <w:t>спортивной подготовки</w:t>
      </w:r>
      <w:r w:rsidRPr="004D5531">
        <w:rPr>
          <w:sz w:val="26"/>
          <w:szCs w:val="26"/>
          <w:lang w:bidi="ru-RU"/>
        </w:rPr>
        <w:t>.</w:t>
      </w:r>
    </w:p>
    <w:p w:rsidR="005C7D44" w:rsidRPr="004D5531" w:rsidRDefault="005C7D44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 </w:t>
      </w:r>
      <w:r w:rsidR="00C62CAC" w:rsidRPr="004D5531">
        <w:rPr>
          <w:sz w:val="26"/>
          <w:szCs w:val="26"/>
          <w:lang w:bidi="ru-RU"/>
        </w:rPr>
        <w:t>Организация, реализующая дополнительные образовательные программы спортивной подготовки, обязана:</w:t>
      </w:r>
    </w:p>
    <w:p w:rsidR="005C7D44" w:rsidRPr="004D5531" w:rsidRDefault="005C7D4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lastRenderedPageBreak/>
        <w:t xml:space="preserve">- </w:t>
      </w:r>
      <w:r w:rsidR="00C62CAC" w:rsidRPr="004D5531">
        <w:rPr>
          <w:sz w:val="26"/>
          <w:szCs w:val="26"/>
          <w:lang w:bidi="ru-RU"/>
        </w:rPr>
        <w:t xml:space="preserve">обеспечивать участие обучающихся по дополнительным образовательным программам спортивной подготовки в спортивных соревнованиях в соответствии </w:t>
      </w:r>
      <w:r w:rsidR="005C28C4">
        <w:rPr>
          <w:sz w:val="26"/>
          <w:szCs w:val="26"/>
          <w:lang w:bidi="ru-RU"/>
        </w:rPr>
        <w:t xml:space="preserve">       </w:t>
      </w:r>
      <w:r w:rsidR="00C62CAC" w:rsidRPr="004D5531">
        <w:rPr>
          <w:sz w:val="26"/>
          <w:szCs w:val="26"/>
          <w:lang w:bidi="ru-RU"/>
        </w:rPr>
        <w:t>с требованиями примерных дополнительных образовательных программ спортивной подготовки;</w:t>
      </w:r>
      <w:r w:rsidRPr="004D5531">
        <w:rPr>
          <w:sz w:val="26"/>
          <w:szCs w:val="26"/>
          <w:lang w:bidi="ru-RU"/>
        </w:rPr>
        <w:t xml:space="preserve"> </w:t>
      </w:r>
    </w:p>
    <w:p w:rsidR="005C7D44" w:rsidRPr="004D5531" w:rsidRDefault="005C7D4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оказывать содействие в организации физического воспитания обучающихся, а также в организации физкультурных мероприятий, комплексных мероприятий по физическому развитию и физической подготовке обучающихся по основным общеобразовательным и п</w:t>
      </w:r>
      <w:r w:rsidRPr="004D5531">
        <w:rPr>
          <w:sz w:val="26"/>
          <w:szCs w:val="26"/>
          <w:lang w:bidi="ru-RU"/>
        </w:rPr>
        <w:t xml:space="preserve">рофессиональным образовательным </w:t>
      </w:r>
      <w:r w:rsidR="00C62CAC" w:rsidRPr="004D5531">
        <w:rPr>
          <w:sz w:val="26"/>
          <w:szCs w:val="26"/>
          <w:lang w:bidi="ru-RU"/>
        </w:rPr>
        <w:t>программам;</w:t>
      </w:r>
      <w:r w:rsidRPr="004D5531">
        <w:rPr>
          <w:sz w:val="26"/>
          <w:szCs w:val="26"/>
          <w:lang w:bidi="ru-RU"/>
        </w:rPr>
        <w:t xml:space="preserve"> </w:t>
      </w:r>
    </w:p>
    <w:p w:rsidR="00C62CAC" w:rsidRPr="004D5531" w:rsidRDefault="005C7D4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 xml:space="preserve">реализовывать меры по предотвращению допинга в спорте и борьбе с </w:t>
      </w:r>
      <w:proofErr w:type="gramStart"/>
      <w:r w:rsidR="00C62CAC" w:rsidRPr="004D5531">
        <w:rPr>
          <w:sz w:val="26"/>
          <w:szCs w:val="26"/>
          <w:lang w:bidi="ru-RU"/>
        </w:rPr>
        <w:t xml:space="preserve">ним, </w:t>
      </w:r>
      <w:r w:rsidR="005C28C4">
        <w:rPr>
          <w:sz w:val="26"/>
          <w:szCs w:val="26"/>
          <w:lang w:bidi="ru-RU"/>
        </w:rPr>
        <w:t xml:space="preserve">  </w:t>
      </w:r>
      <w:proofErr w:type="gramEnd"/>
      <w:r w:rsidR="005C28C4">
        <w:rPr>
          <w:sz w:val="26"/>
          <w:szCs w:val="26"/>
          <w:lang w:bidi="ru-RU"/>
        </w:rPr>
        <w:t xml:space="preserve">       </w:t>
      </w:r>
      <w:r w:rsidR="00C62CAC" w:rsidRPr="004D5531">
        <w:rPr>
          <w:sz w:val="26"/>
          <w:szCs w:val="26"/>
          <w:lang w:bidi="ru-RU"/>
        </w:rPr>
        <w:t xml:space="preserve">в том числе ежегодно проводить с обучающимися по дополнительным образовательным программам спортивной подготовки занятия по доведению </w:t>
      </w:r>
      <w:r w:rsidR="005C28C4">
        <w:rPr>
          <w:sz w:val="26"/>
          <w:szCs w:val="26"/>
          <w:lang w:bidi="ru-RU"/>
        </w:rPr>
        <w:t xml:space="preserve">               </w:t>
      </w:r>
      <w:r w:rsidR="00C62CAC" w:rsidRPr="004D5531">
        <w:rPr>
          <w:sz w:val="26"/>
          <w:szCs w:val="26"/>
          <w:lang w:bidi="ru-RU"/>
        </w:rPr>
        <w:t>до сведения обучающихся информации о последствиях допинга в спорте для здоровья спортсменов, об ответственности за нарушение антидопинговых правил;</w:t>
      </w:r>
    </w:p>
    <w:p w:rsidR="005C7D44" w:rsidRPr="004D5531" w:rsidRDefault="005C7D4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знакомить обучающихся по дополнительным образовательным программам спортивной подготовки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спорта;</w:t>
      </w:r>
      <w:r w:rsidRPr="004D5531">
        <w:rPr>
          <w:sz w:val="26"/>
          <w:szCs w:val="26"/>
          <w:lang w:bidi="ru-RU"/>
        </w:rPr>
        <w:t xml:space="preserve"> </w:t>
      </w:r>
    </w:p>
    <w:p w:rsidR="005C7D44" w:rsidRPr="004D5531" w:rsidRDefault="005C7D4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 xml:space="preserve">осуществлять материально-техническое обеспечение обучающихся </w:t>
      </w:r>
      <w:r w:rsidR="005C28C4">
        <w:rPr>
          <w:sz w:val="26"/>
          <w:szCs w:val="26"/>
          <w:lang w:bidi="ru-RU"/>
        </w:rPr>
        <w:t xml:space="preserve">                    </w:t>
      </w:r>
      <w:r w:rsidR="00C62CAC" w:rsidRPr="004D5531">
        <w:rPr>
          <w:sz w:val="26"/>
          <w:szCs w:val="26"/>
          <w:lang w:bidi="ru-RU"/>
        </w:rPr>
        <w:t xml:space="preserve">по дополнительным образовательным программам спортивной подготовки, в том числе обеспечение спортивной экипировкой, оборудованием и спортивным инвентарем, необходимыми для прохождения спортивной подготовки, проезда </w:t>
      </w:r>
      <w:r w:rsidR="005C28C4">
        <w:rPr>
          <w:sz w:val="26"/>
          <w:szCs w:val="26"/>
          <w:lang w:bidi="ru-RU"/>
        </w:rPr>
        <w:t xml:space="preserve">           </w:t>
      </w:r>
      <w:r w:rsidR="00C62CAC" w:rsidRPr="004D5531">
        <w:rPr>
          <w:sz w:val="26"/>
          <w:szCs w:val="26"/>
          <w:lang w:bidi="ru-RU"/>
        </w:rPr>
        <w:t xml:space="preserve">к месту проведения спортивных мероприятий и обратно, питания и проживания </w:t>
      </w:r>
      <w:r w:rsidR="005C28C4">
        <w:rPr>
          <w:sz w:val="26"/>
          <w:szCs w:val="26"/>
          <w:lang w:bidi="ru-RU"/>
        </w:rPr>
        <w:t xml:space="preserve">          </w:t>
      </w:r>
      <w:r w:rsidR="00C62CAC" w:rsidRPr="004D5531">
        <w:rPr>
          <w:sz w:val="26"/>
          <w:szCs w:val="26"/>
          <w:lang w:bidi="ru-RU"/>
        </w:rPr>
        <w:t xml:space="preserve">в период проведения спортивных мероприятий, за счет средств, выделенных организации на выполнение государственного (муниципального) задания </w:t>
      </w:r>
      <w:r w:rsidR="005C28C4">
        <w:rPr>
          <w:sz w:val="26"/>
          <w:szCs w:val="26"/>
          <w:lang w:bidi="ru-RU"/>
        </w:rPr>
        <w:t xml:space="preserve">                     </w:t>
      </w:r>
      <w:r w:rsidR="00C62CAC" w:rsidRPr="004D5531">
        <w:rPr>
          <w:sz w:val="26"/>
          <w:szCs w:val="26"/>
          <w:lang w:bidi="ru-RU"/>
        </w:rPr>
        <w:t>на оказание услуг по спортивной подготовке, либо средств, получаемых по договору об образовании по дополнительным образовательным программам спортивной подготовки, с учетом объемов</w:t>
      </w:r>
      <w:r w:rsidRPr="004D5531">
        <w:rPr>
          <w:sz w:val="26"/>
          <w:szCs w:val="26"/>
          <w:lang w:bidi="ru-RU"/>
        </w:rPr>
        <w:t xml:space="preserve"> выделяемых лимитов Учредителем;</w:t>
      </w:r>
    </w:p>
    <w:p w:rsidR="005C7D44" w:rsidRPr="004D5531" w:rsidRDefault="005C7D4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 xml:space="preserve">знакомить обучающихся по дополнительным образовательным программам спортивной подготовки, участвующих в спортивных соревнованиях, под роспись </w:t>
      </w:r>
      <w:r w:rsidR="005C28C4">
        <w:rPr>
          <w:sz w:val="26"/>
          <w:szCs w:val="26"/>
          <w:lang w:bidi="ru-RU"/>
        </w:rPr>
        <w:t xml:space="preserve">       с </w:t>
      </w:r>
      <w:r w:rsidR="00C62CAC" w:rsidRPr="004D5531">
        <w:rPr>
          <w:sz w:val="26"/>
          <w:szCs w:val="26"/>
          <w:lang w:bidi="ru-RU"/>
        </w:rPr>
        <w:t xml:space="preserve">нормами, утвержденными общероссийскими спортивными федерациями, правилами соответствующих видов спорта, положениями (регламентами) </w:t>
      </w:r>
      <w:r w:rsidR="005C28C4">
        <w:rPr>
          <w:sz w:val="26"/>
          <w:szCs w:val="26"/>
          <w:lang w:bidi="ru-RU"/>
        </w:rPr>
        <w:t xml:space="preserve">                       </w:t>
      </w:r>
      <w:r w:rsidR="00C62CAC" w:rsidRPr="004D5531">
        <w:rPr>
          <w:sz w:val="26"/>
          <w:szCs w:val="26"/>
          <w:lang w:bidi="ru-RU"/>
        </w:rPr>
        <w:t xml:space="preserve">о спортивных соревнованиях, антидопинговыми правилами, условиями договоров </w:t>
      </w:r>
      <w:r w:rsidR="005C28C4">
        <w:rPr>
          <w:sz w:val="26"/>
          <w:szCs w:val="26"/>
          <w:lang w:bidi="ru-RU"/>
        </w:rPr>
        <w:t xml:space="preserve">      </w:t>
      </w:r>
      <w:r w:rsidR="00C62CAC" w:rsidRPr="004D5531">
        <w:rPr>
          <w:sz w:val="26"/>
          <w:szCs w:val="26"/>
          <w:lang w:bidi="ru-RU"/>
        </w:rPr>
        <w:lastRenderedPageBreak/>
        <w:t>с организаторами спортивных мероприятий в части, касающейся участия спортсменов в соответствующем соревновании;</w:t>
      </w:r>
      <w:r w:rsidRPr="004D5531">
        <w:rPr>
          <w:sz w:val="26"/>
          <w:szCs w:val="26"/>
          <w:lang w:bidi="ru-RU"/>
        </w:rPr>
        <w:t xml:space="preserve"> </w:t>
      </w:r>
    </w:p>
    <w:p w:rsidR="00D43224" w:rsidRPr="004D5531" w:rsidRDefault="005C7D4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 xml:space="preserve">исполнять иные обязанности в соответствии учредительными документами </w:t>
      </w:r>
      <w:r w:rsidR="005C28C4">
        <w:rPr>
          <w:sz w:val="26"/>
          <w:szCs w:val="26"/>
          <w:lang w:bidi="ru-RU"/>
        </w:rPr>
        <w:t xml:space="preserve">      </w:t>
      </w:r>
      <w:r w:rsidR="00C62CAC" w:rsidRPr="004D5531">
        <w:rPr>
          <w:sz w:val="26"/>
          <w:szCs w:val="26"/>
          <w:lang w:bidi="ru-RU"/>
        </w:rPr>
        <w:t xml:space="preserve">и локальными нормативными актами </w:t>
      </w:r>
      <w:r w:rsidR="00D43224" w:rsidRPr="004D5531">
        <w:rPr>
          <w:sz w:val="26"/>
          <w:szCs w:val="26"/>
          <w:lang w:bidi="ru-RU"/>
        </w:rPr>
        <w:t>учреждения.</w:t>
      </w:r>
    </w:p>
    <w:p w:rsidR="00C62CAC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2.30. </w:t>
      </w:r>
      <w:r w:rsidR="00C62CAC" w:rsidRPr="004D5531">
        <w:rPr>
          <w:sz w:val="26"/>
          <w:szCs w:val="26"/>
          <w:lang w:bidi="ru-RU"/>
        </w:rPr>
        <w:t>Система индивидуального отбора и спортивной ориентации заключается в целевом поиске и подборе состава перспективных обучающихся для достижения высоких спортивных результатов.</w:t>
      </w:r>
    </w:p>
    <w:p w:rsidR="00C62CAC" w:rsidRPr="004D5531" w:rsidRDefault="00C62CAC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В систему индивидуального отбора включаются следующие мероприятия:</w:t>
      </w:r>
    </w:p>
    <w:p w:rsidR="00C62CAC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тестирование лиц с целью ориентирования их на занятия спортом;</w:t>
      </w:r>
    </w:p>
    <w:p w:rsidR="00D43224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отбор перспективных обучающихся для комплектования групп спортивной подготовки по видам спорта;</w:t>
      </w:r>
      <w:r w:rsidRPr="004D5531">
        <w:rPr>
          <w:sz w:val="26"/>
          <w:szCs w:val="26"/>
          <w:lang w:bidi="ru-RU"/>
        </w:rPr>
        <w:t xml:space="preserve"> </w:t>
      </w:r>
    </w:p>
    <w:p w:rsidR="00C62CAC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 xml:space="preserve">просмотр и отбор перспективных обучающихся на </w:t>
      </w:r>
      <w:r w:rsidR="005C28C4" w:rsidRPr="004D5531">
        <w:rPr>
          <w:sz w:val="26"/>
          <w:szCs w:val="26"/>
          <w:lang w:bidi="ru-RU"/>
        </w:rPr>
        <w:t>учебно-тренировочных</w:t>
      </w:r>
      <w:r w:rsidR="00C62CAC" w:rsidRPr="004D5531">
        <w:rPr>
          <w:sz w:val="26"/>
          <w:szCs w:val="26"/>
          <w:lang w:bidi="ru-RU"/>
        </w:rPr>
        <w:t xml:space="preserve"> мероприятиях (в том числе учебно-тренировочных сборах) и спортивных мероприятиях. </w:t>
      </w:r>
    </w:p>
    <w:p w:rsidR="00D43224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</w:p>
    <w:p w:rsidR="00C62CAC" w:rsidRPr="004D5531" w:rsidRDefault="00C62CAC" w:rsidP="005C28C4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firstLine="0"/>
        <w:jc w:val="center"/>
        <w:rPr>
          <w:sz w:val="26"/>
          <w:szCs w:val="26"/>
          <w:lang w:bidi="ru-RU"/>
        </w:rPr>
      </w:pPr>
      <w:r w:rsidRPr="004D5531">
        <w:rPr>
          <w:b/>
          <w:bCs/>
          <w:color w:val="000000"/>
          <w:sz w:val="26"/>
          <w:szCs w:val="26"/>
          <w:lang w:eastAsia="ru-RU" w:bidi="ru-RU"/>
        </w:rPr>
        <w:t>Требования к участию обучающихся в спортивных мероприятиях, предусмотренных дополнительной образовательной программой спортивной подготовки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Требования к участию обучающихся в спортивных мероприятиях, проходящих спортивную подготовку:</w:t>
      </w:r>
    </w:p>
    <w:p w:rsidR="00C62CAC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соответствие возраста и пола учас</w:t>
      </w:r>
      <w:r w:rsidRPr="004D5531">
        <w:rPr>
          <w:sz w:val="26"/>
          <w:szCs w:val="26"/>
          <w:lang w:bidi="ru-RU"/>
        </w:rPr>
        <w:t>тника положению (</w:t>
      </w:r>
      <w:proofErr w:type="gramStart"/>
      <w:r w:rsidRPr="004D5531">
        <w:rPr>
          <w:sz w:val="26"/>
          <w:szCs w:val="26"/>
          <w:lang w:bidi="ru-RU"/>
        </w:rPr>
        <w:t xml:space="preserve">регламенту) </w:t>
      </w:r>
      <w:r w:rsidR="005C28C4">
        <w:rPr>
          <w:sz w:val="26"/>
          <w:szCs w:val="26"/>
          <w:lang w:bidi="ru-RU"/>
        </w:rPr>
        <w:t xml:space="preserve">  </w:t>
      </w:r>
      <w:proofErr w:type="gramEnd"/>
      <w:r w:rsidR="005C28C4">
        <w:rPr>
          <w:sz w:val="26"/>
          <w:szCs w:val="26"/>
          <w:lang w:bidi="ru-RU"/>
        </w:rPr>
        <w:t xml:space="preserve">                        </w:t>
      </w:r>
      <w:r w:rsidRPr="004D5531">
        <w:rPr>
          <w:sz w:val="26"/>
          <w:szCs w:val="26"/>
          <w:lang w:bidi="ru-RU"/>
        </w:rPr>
        <w:t xml:space="preserve">об </w:t>
      </w:r>
      <w:r w:rsidR="00C62CAC" w:rsidRPr="004D5531">
        <w:rPr>
          <w:sz w:val="26"/>
          <w:szCs w:val="26"/>
          <w:lang w:bidi="ru-RU"/>
        </w:rPr>
        <w:t>официальных спортивных соревнованиях и правилам вида спорта;</w:t>
      </w:r>
    </w:p>
    <w:p w:rsidR="00D43224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спорта;</w:t>
      </w:r>
      <w:r w:rsidRPr="004D5531">
        <w:rPr>
          <w:sz w:val="26"/>
          <w:szCs w:val="26"/>
          <w:lang w:bidi="ru-RU"/>
        </w:rPr>
        <w:t xml:space="preserve"> </w:t>
      </w:r>
    </w:p>
    <w:p w:rsidR="00D43224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выполнение плана спортивной подготовки;</w:t>
      </w:r>
      <w:r w:rsidRPr="004D5531">
        <w:rPr>
          <w:sz w:val="26"/>
          <w:szCs w:val="26"/>
          <w:lang w:bidi="ru-RU"/>
        </w:rPr>
        <w:t xml:space="preserve"> </w:t>
      </w:r>
    </w:p>
    <w:p w:rsidR="00D43224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прохождение предварительного соревновательного отбора;</w:t>
      </w:r>
    </w:p>
    <w:p w:rsidR="00D43224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 xml:space="preserve">наличие соответствующего медицинского заключения о допуске к участию </w:t>
      </w:r>
      <w:r w:rsidR="005C28C4">
        <w:rPr>
          <w:sz w:val="26"/>
          <w:szCs w:val="26"/>
          <w:lang w:bidi="ru-RU"/>
        </w:rPr>
        <w:t xml:space="preserve">        </w:t>
      </w:r>
      <w:r w:rsidR="00C62CAC" w:rsidRPr="004D5531">
        <w:rPr>
          <w:sz w:val="26"/>
          <w:szCs w:val="26"/>
          <w:lang w:bidi="ru-RU"/>
        </w:rPr>
        <w:t>в спортивных соревнованиях;</w:t>
      </w:r>
    </w:p>
    <w:p w:rsidR="00C62CAC" w:rsidRPr="004D5531" w:rsidRDefault="00D43224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 xml:space="preserve">- </w:t>
      </w:r>
      <w:r w:rsidR="00C62CAC" w:rsidRPr="004D5531">
        <w:rPr>
          <w:sz w:val="26"/>
          <w:szCs w:val="26"/>
          <w:lang w:bidi="ru-RU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C62CAC" w:rsidRPr="004D5531" w:rsidRDefault="00C62CAC" w:rsidP="004D5531">
      <w:pPr>
        <w:pStyle w:val="1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3.2.</w:t>
      </w:r>
      <w:r w:rsidRPr="004D5531">
        <w:rPr>
          <w:sz w:val="26"/>
          <w:szCs w:val="26"/>
          <w:lang w:bidi="ru-RU"/>
        </w:rPr>
        <w:tab/>
        <w:t xml:space="preserve">Обучающиеся направляются на спортивные мероприятие </w:t>
      </w:r>
      <w:r w:rsidR="005C28C4">
        <w:rPr>
          <w:sz w:val="26"/>
          <w:szCs w:val="26"/>
          <w:lang w:bidi="ru-RU"/>
        </w:rPr>
        <w:t xml:space="preserve">                                </w:t>
      </w:r>
      <w:r w:rsidRPr="004D5531">
        <w:rPr>
          <w:sz w:val="26"/>
          <w:szCs w:val="26"/>
          <w:lang w:bidi="ru-RU"/>
        </w:rPr>
        <w:lastRenderedPageBreak/>
        <w:t>в соответствии с содержащимся в Программе планом физкультурных мероприятий и спортивных мероприятий и положениями (регламентами) о спортивных мероприятиях.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  <w:lang w:bidi="ru-RU"/>
        </w:rPr>
      </w:pPr>
      <w:r w:rsidRPr="004D5531">
        <w:rPr>
          <w:sz w:val="26"/>
          <w:szCs w:val="26"/>
          <w:lang w:bidi="ru-RU"/>
        </w:rPr>
        <w:t>3.3.</w:t>
      </w:r>
      <w:r w:rsidRPr="004D5531">
        <w:rPr>
          <w:sz w:val="26"/>
          <w:szCs w:val="26"/>
          <w:lang w:bidi="ru-RU"/>
        </w:rPr>
        <w:tab/>
        <w:t xml:space="preserve">Обучающиеся и тренеры-преподаватели направляются учреждением </w:t>
      </w:r>
      <w:r w:rsidR="005C28C4">
        <w:rPr>
          <w:sz w:val="26"/>
          <w:szCs w:val="26"/>
          <w:lang w:bidi="ru-RU"/>
        </w:rPr>
        <w:t xml:space="preserve">   </w:t>
      </w:r>
      <w:r w:rsidRPr="004D5531">
        <w:rPr>
          <w:sz w:val="26"/>
          <w:szCs w:val="26"/>
          <w:lang w:bidi="ru-RU"/>
        </w:rPr>
        <w:t xml:space="preserve">на спортивные мероприятия в соответствии с заявками общероссийских спортивных федераций или организаций, для участия в спортивных мероприятиях, в том числе </w:t>
      </w:r>
      <w:r w:rsidR="005C28C4">
        <w:rPr>
          <w:sz w:val="26"/>
          <w:szCs w:val="26"/>
          <w:lang w:bidi="ru-RU"/>
        </w:rPr>
        <w:t xml:space="preserve">   </w:t>
      </w:r>
      <w:r w:rsidRPr="004D5531">
        <w:rPr>
          <w:sz w:val="26"/>
          <w:szCs w:val="26"/>
          <w:lang w:bidi="ru-RU"/>
        </w:rPr>
        <w:t>в спортивных соревнованиях с учетом объемов выделяемых лимитов Учредителем.</w:t>
      </w:r>
    </w:p>
    <w:p w:rsidR="00D43224" w:rsidRPr="004D5531" w:rsidRDefault="00D43224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  <w:lang w:bidi="ru-RU"/>
        </w:rPr>
      </w:pPr>
    </w:p>
    <w:p w:rsidR="00C62CAC" w:rsidRPr="004D5531" w:rsidRDefault="00C62CAC" w:rsidP="005C28C4">
      <w:pPr>
        <w:pStyle w:val="11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60" w:lineRule="auto"/>
        <w:rPr>
          <w:sz w:val="26"/>
          <w:szCs w:val="26"/>
        </w:rPr>
      </w:pPr>
      <w:bookmarkStart w:id="2" w:name="bookmark4"/>
      <w:bookmarkStart w:id="3" w:name="bookmark5"/>
      <w:r w:rsidRPr="004D5531">
        <w:rPr>
          <w:color w:val="000000"/>
          <w:sz w:val="26"/>
          <w:szCs w:val="26"/>
          <w:lang w:eastAsia="ru-RU" w:bidi="ru-RU"/>
        </w:rPr>
        <w:t>Требование к медицинскому осмотру обучающихся</w:t>
      </w:r>
      <w:bookmarkEnd w:id="2"/>
      <w:bookmarkEnd w:id="3"/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Обучающиеся, обязаны проходить ежегодные медицинские осмотры </w:t>
      </w:r>
      <w:r w:rsidR="005C28C4">
        <w:rPr>
          <w:color w:val="000000"/>
          <w:sz w:val="26"/>
          <w:szCs w:val="26"/>
          <w:lang w:eastAsia="ru-RU" w:bidi="ru-RU"/>
        </w:rPr>
        <w:t xml:space="preserve">        </w:t>
      </w:r>
      <w:r w:rsidRPr="004D5531">
        <w:rPr>
          <w:color w:val="000000"/>
          <w:sz w:val="26"/>
          <w:szCs w:val="26"/>
          <w:lang w:eastAsia="ru-RU" w:bidi="ru-RU"/>
        </w:rPr>
        <w:t>в специализированных медицинских учреждениях</w:t>
      </w:r>
      <w:r w:rsidR="00D43224" w:rsidRPr="004D5531">
        <w:rPr>
          <w:color w:val="000000"/>
          <w:sz w:val="26"/>
          <w:szCs w:val="26"/>
          <w:lang w:eastAsia="ru-RU" w:bidi="ru-RU"/>
        </w:rPr>
        <w:t xml:space="preserve">. </w:t>
      </w:r>
      <w:r w:rsidRPr="004D5531">
        <w:rPr>
          <w:color w:val="000000"/>
          <w:sz w:val="26"/>
          <w:szCs w:val="26"/>
          <w:lang w:eastAsia="ru-RU" w:bidi="ru-RU"/>
        </w:rPr>
        <w:t xml:space="preserve">Медицинский осмотр лица, проходящего спортивную подготовку, </w:t>
      </w:r>
      <w:r w:rsidR="00012554" w:rsidRPr="004D5531">
        <w:rPr>
          <w:color w:val="000000"/>
          <w:sz w:val="26"/>
          <w:szCs w:val="26"/>
          <w:lang w:eastAsia="ru-RU" w:bidi="ru-RU"/>
        </w:rPr>
        <w:t xml:space="preserve">а также допуск их к спортивным мероприятиям и соревнованиям </w:t>
      </w:r>
      <w:r w:rsidRPr="004D5531">
        <w:rPr>
          <w:color w:val="000000"/>
          <w:sz w:val="26"/>
          <w:szCs w:val="26"/>
          <w:lang w:eastAsia="ru-RU" w:bidi="ru-RU"/>
        </w:rPr>
        <w:t xml:space="preserve">осуществляется на основании приказа Министерства здравоохранения Российской Федерации от 23 октября 2020 г. </w:t>
      </w:r>
      <w:r w:rsidR="005C28C4">
        <w:rPr>
          <w:color w:val="000000"/>
          <w:sz w:val="26"/>
          <w:szCs w:val="26"/>
          <w:lang w:eastAsia="ru-RU" w:bidi="ru-RU"/>
        </w:rPr>
        <w:t xml:space="preserve">                </w:t>
      </w:r>
      <w:r w:rsidRPr="004D5531">
        <w:rPr>
          <w:color w:val="000000"/>
          <w:sz w:val="26"/>
          <w:szCs w:val="26"/>
          <w:lang w:val="en-US" w:bidi="en-US"/>
        </w:rPr>
        <w:t>N</w:t>
      </w:r>
      <w:r w:rsidRPr="004D5531">
        <w:rPr>
          <w:color w:val="000000"/>
          <w:sz w:val="26"/>
          <w:szCs w:val="26"/>
          <w:lang w:bidi="en-US"/>
        </w:rPr>
        <w:t xml:space="preserve"> </w:t>
      </w:r>
      <w:r w:rsidRPr="004D5531">
        <w:rPr>
          <w:color w:val="000000"/>
          <w:sz w:val="26"/>
          <w:szCs w:val="26"/>
          <w:lang w:eastAsia="ru-RU" w:bidi="ru-RU"/>
        </w:rPr>
        <w:t xml:space="preserve">1144н «Порядок организации оказания медицинской помощи лицам, занимающимся физической культурой и спортом (в том числе при подготовке </w:t>
      </w:r>
      <w:r w:rsidR="005C28C4">
        <w:rPr>
          <w:color w:val="000000"/>
          <w:sz w:val="26"/>
          <w:szCs w:val="26"/>
          <w:lang w:eastAsia="ru-RU" w:bidi="ru-RU"/>
        </w:rPr>
        <w:t xml:space="preserve">                </w:t>
      </w:r>
      <w:r w:rsidRPr="004D5531">
        <w:rPr>
          <w:color w:val="000000"/>
          <w:sz w:val="26"/>
          <w:szCs w:val="26"/>
          <w:lang w:eastAsia="ru-RU" w:bidi="ru-RU"/>
        </w:rPr>
        <w:t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</w:t>
      </w:r>
      <w:r w:rsidR="00012554" w:rsidRPr="004D5531">
        <w:rPr>
          <w:color w:val="000000"/>
          <w:sz w:val="26"/>
          <w:szCs w:val="26"/>
          <w:lang w:eastAsia="ru-RU" w:bidi="ru-RU"/>
        </w:rPr>
        <w:t>Готов к труду и обороне" (ГТО)".</w:t>
      </w:r>
    </w:p>
    <w:p w:rsidR="00012554" w:rsidRPr="004D5531" w:rsidRDefault="00012554" w:rsidP="004D5531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  <w:lang w:eastAsia="ru-RU" w:bidi="ru-RU"/>
        </w:rPr>
        <w:t>Периодичность медицинского осмотра: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  <w:lang w:eastAsia="ru-RU" w:bidi="ru-RU"/>
        </w:rPr>
        <w:t>- лица, занимающиеся на этапе начальной подготовки и тренировочном этапе - 1 раз в 12 месяцев;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- лица, занимающиеся спортом на этапе совершенствования спортивного мастерства и высшего спортивного мастерства, а также спортсмены включенных</w:t>
      </w:r>
      <w:r w:rsidR="005C28C4">
        <w:rPr>
          <w:color w:val="000000"/>
          <w:sz w:val="26"/>
          <w:szCs w:val="26"/>
          <w:lang w:eastAsia="ru-RU" w:bidi="ru-RU"/>
        </w:rPr>
        <w:t xml:space="preserve">        </w:t>
      </w:r>
      <w:r w:rsidRPr="004D5531">
        <w:rPr>
          <w:color w:val="000000"/>
          <w:sz w:val="26"/>
          <w:szCs w:val="26"/>
          <w:lang w:eastAsia="ru-RU" w:bidi="ru-RU"/>
        </w:rPr>
        <w:t>в состав сборных команд - 1 раз в 6 месяцев.</w:t>
      </w:r>
    </w:p>
    <w:p w:rsidR="00C62CAC" w:rsidRPr="004D5531" w:rsidRDefault="00C62CAC" w:rsidP="004D5531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После перенесенных заболеваний спортсмены допускаются к </w:t>
      </w:r>
      <w:r w:rsidR="0023713D" w:rsidRPr="004D5531">
        <w:rPr>
          <w:color w:val="000000"/>
          <w:sz w:val="26"/>
          <w:szCs w:val="26"/>
          <w:lang w:eastAsia="ru-RU" w:bidi="ru-RU"/>
        </w:rPr>
        <w:t>учебно-тренировочным</w:t>
      </w:r>
      <w:r w:rsidRPr="004D5531">
        <w:rPr>
          <w:color w:val="000000"/>
          <w:sz w:val="26"/>
          <w:szCs w:val="26"/>
          <w:lang w:eastAsia="ru-RU" w:bidi="ru-RU"/>
        </w:rPr>
        <w:t xml:space="preserve"> занятиям только со справками от врача с отметкой о возможности осуществлять спортивную подготовку.</w:t>
      </w:r>
    </w:p>
    <w:p w:rsidR="0023713D" w:rsidRPr="004D5531" w:rsidRDefault="0023713D" w:rsidP="004D5531">
      <w:pPr>
        <w:pStyle w:val="1"/>
        <w:shd w:val="clear" w:color="auto" w:fill="auto"/>
        <w:tabs>
          <w:tab w:val="left" w:pos="1282"/>
        </w:tabs>
        <w:spacing w:line="360" w:lineRule="auto"/>
        <w:ind w:firstLine="567"/>
        <w:jc w:val="both"/>
        <w:rPr>
          <w:sz w:val="26"/>
          <w:szCs w:val="26"/>
        </w:rPr>
      </w:pPr>
    </w:p>
    <w:p w:rsidR="00C62CAC" w:rsidRPr="004D5531" w:rsidRDefault="00C62CAC" w:rsidP="00027339">
      <w:pPr>
        <w:pStyle w:val="11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60" w:lineRule="auto"/>
        <w:rPr>
          <w:sz w:val="26"/>
          <w:szCs w:val="26"/>
        </w:rPr>
      </w:pPr>
      <w:bookmarkStart w:id="4" w:name="bookmark6"/>
      <w:bookmarkStart w:id="5" w:name="bookmark7"/>
      <w:r w:rsidRPr="004D5531">
        <w:rPr>
          <w:color w:val="000000"/>
          <w:sz w:val="26"/>
          <w:szCs w:val="26"/>
          <w:lang w:eastAsia="ru-RU" w:bidi="ru-RU"/>
        </w:rPr>
        <w:t>Требования к кадрам, осуществляющим спортивную подготовку</w:t>
      </w:r>
      <w:bookmarkEnd w:id="4"/>
      <w:bookmarkEnd w:id="5"/>
    </w:p>
    <w:p w:rsidR="00C62CAC" w:rsidRPr="004D5531" w:rsidRDefault="00C62CAC" w:rsidP="004D5531">
      <w:pPr>
        <w:pStyle w:val="1"/>
        <w:numPr>
          <w:ilvl w:val="1"/>
          <w:numId w:val="2"/>
        </w:numPr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</w:rPr>
        <w:lastRenderedPageBreak/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="00EF251E">
        <w:rPr>
          <w:sz w:val="26"/>
          <w:szCs w:val="26"/>
        </w:rPr>
        <w:t xml:space="preserve">        </w:t>
      </w:r>
      <w:bookmarkStart w:id="6" w:name="_GoBack"/>
      <w:bookmarkEnd w:id="6"/>
      <w:r w:rsidRPr="004D5531">
        <w:rPr>
          <w:sz w:val="26"/>
          <w:szCs w:val="26"/>
        </w:rPr>
        <w:t>от 24.12.2020 № 952н (зарегистрирован Минюстом России 25.01.2021, регистрационный № 62203),</w:t>
      </w:r>
      <w:r w:rsidR="00EF251E">
        <w:rPr>
          <w:sz w:val="26"/>
          <w:szCs w:val="26"/>
        </w:rPr>
        <w:t xml:space="preserve"> </w:t>
      </w:r>
      <w:r w:rsidRPr="004D5531">
        <w:rPr>
          <w:sz w:val="26"/>
          <w:szCs w:val="26"/>
        </w:rPr>
        <w:t xml:space="preserve">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4D5531">
        <w:rPr>
          <w:sz w:val="26"/>
          <w:szCs w:val="26"/>
        </w:rPr>
        <w:t>Минздравсоцразвития</w:t>
      </w:r>
      <w:proofErr w:type="spellEnd"/>
      <w:r w:rsidRPr="004D5531">
        <w:rPr>
          <w:sz w:val="26"/>
          <w:szCs w:val="26"/>
        </w:rPr>
        <w:t xml:space="preserve"> России от 15.08.2011 № 916н (зарегистрирован Минюстом России 14.10.2011, регистрационный № 22054).</w:t>
      </w:r>
    </w:p>
    <w:p w:rsidR="00C62CAC" w:rsidRPr="004D5531" w:rsidRDefault="00C62CAC" w:rsidP="004D5531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</w:rPr>
        <w:t>Возможные наименования должностей:</w:t>
      </w:r>
    </w:p>
    <w:p w:rsidR="00C62CAC" w:rsidRPr="004D5531" w:rsidRDefault="00C62CAC" w:rsidP="004D5531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</w:rPr>
        <w:t>- Тренер-преподаватель</w:t>
      </w:r>
    </w:p>
    <w:p w:rsidR="00C62CAC" w:rsidRPr="004D5531" w:rsidRDefault="00C62CAC" w:rsidP="004D5531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</w:rPr>
        <w:t>- Старший тренер-преподаватель</w:t>
      </w:r>
    </w:p>
    <w:p w:rsidR="00C62CAC" w:rsidRPr="004D5531" w:rsidRDefault="00C62CAC" w:rsidP="004D5531">
      <w:pPr>
        <w:pStyle w:val="1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</w:rPr>
        <w:t>Требования к образованию и обучению: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sz w:val="26"/>
          <w:szCs w:val="26"/>
        </w:rPr>
        <w:t xml:space="preserve">Среднее профессиональное образование - программы подготовки специалистов среднего звена в области физической культуры и спорта или педагогики </w:t>
      </w:r>
      <w:r w:rsidR="00027339">
        <w:rPr>
          <w:sz w:val="26"/>
          <w:szCs w:val="26"/>
        </w:rPr>
        <w:t xml:space="preserve">                             </w:t>
      </w:r>
      <w:r w:rsidRPr="004D5531">
        <w:rPr>
          <w:sz w:val="26"/>
          <w:szCs w:val="26"/>
        </w:rPr>
        <w:t xml:space="preserve">с направленностью «физическая культура» или Высшее образование в области физической культуры и спорта или педагогики с направленностью «физическая культура» или Высшее образование (непрофильное) и дополнительное профессиональное образование - программы профессиональной переподготовки </w:t>
      </w:r>
      <w:r w:rsidR="00027339">
        <w:rPr>
          <w:sz w:val="26"/>
          <w:szCs w:val="26"/>
        </w:rPr>
        <w:t xml:space="preserve">      </w:t>
      </w:r>
      <w:r w:rsidRPr="004D5531">
        <w:rPr>
          <w:sz w:val="26"/>
          <w:szCs w:val="26"/>
        </w:rPr>
        <w:t xml:space="preserve">по направлению профессиональной деятельности в области физической культуры </w:t>
      </w:r>
      <w:r w:rsidR="00027339">
        <w:rPr>
          <w:sz w:val="26"/>
          <w:szCs w:val="26"/>
        </w:rPr>
        <w:t xml:space="preserve">      </w:t>
      </w:r>
      <w:r w:rsidRPr="004D5531">
        <w:rPr>
          <w:sz w:val="26"/>
          <w:szCs w:val="26"/>
        </w:rPr>
        <w:t xml:space="preserve">и спорта либо </w:t>
      </w:r>
      <w:r w:rsidRPr="004D5531">
        <w:rPr>
          <w:color w:val="000000"/>
          <w:sz w:val="26"/>
          <w:szCs w:val="26"/>
          <w:lang w:eastAsia="ru-RU" w:bidi="ru-RU"/>
        </w:rPr>
        <w:t>наличие подтвержденной квалификационной категории тренера- преподавателя.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Требования к опыту практической работы: не менее двух лет работы </w:t>
      </w:r>
      <w:r w:rsidR="00027339">
        <w:rPr>
          <w:color w:val="000000"/>
          <w:sz w:val="26"/>
          <w:szCs w:val="26"/>
          <w:lang w:eastAsia="ru-RU" w:bidi="ru-RU"/>
        </w:rPr>
        <w:t xml:space="preserve">                      </w:t>
      </w:r>
      <w:r w:rsidRPr="004D5531">
        <w:rPr>
          <w:color w:val="000000"/>
          <w:sz w:val="26"/>
          <w:szCs w:val="26"/>
          <w:lang w:eastAsia="ru-RU" w:bidi="ru-RU"/>
        </w:rPr>
        <w:t>по профилю профессиональной деятельности для занятия должности «старший тренер-преподаватель»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Особые условия допуска к работе: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rFonts w:eastAsia="Calibri"/>
          <w:color w:val="000000"/>
          <w:sz w:val="26"/>
          <w:szCs w:val="26"/>
          <w:lang w:eastAsia="ru-RU" w:bidi="ru-RU"/>
        </w:rPr>
        <w:t xml:space="preserve">- </w:t>
      </w:r>
      <w:r w:rsidRPr="004D5531">
        <w:rPr>
          <w:color w:val="000000"/>
          <w:sz w:val="26"/>
          <w:szCs w:val="26"/>
          <w:lang w:eastAsia="ru-RU" w:bidi="ru-RU"/>
        </w:rPr>
        <w:t xml:space="preserve">отсутствие запрета на работу по виду профессиональной деятельности </w:t>
      </w:r>
      <w:r w:rsidR="00027339">
        <w:rPr>
          <w:color w:val="000000"/>
          <w:sz w:val="26"/>
          <w:szCs w:val="26"/>
          <w:lang w:eastAsia="ru-RU" w:bidi="ru-RU"/>
        </w:rPr>
        <w:t xml:space="preserve">                </w:t>
      </w:r>
      <w:r w:rsidRPr="004D5531">
        <w:rPr>
          <w:color w:val="000000"/>
          <w:sz w:val="26"/>
          <w:szCs w:val="26"/>
          <w:lang w:eastAsia="ru-RU" w:bidi="ru-RU"/>
        </w:rPr>
        <w:t>в соответствии с законодательством Российской Федерации;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 xml:space="preserve">- прохождение обязательных предварительных (при поступлении на </w:t>
      </w:r>
      <w:proofErr w:type="gramStart"/>
      <w:r w:rsidRPr="004D5531">
        <w:rPr>
          <w:color w:val="000000"/>
          <w:sz w:val="26"/>
          <w:szCs w:val="26"/>
          <w:lang w:eastAsia="ru-RU" w:bidi="ru-RU"/>
        </w:rPr>
        <w:t xml:space="preserve">работу) </w:t>
      </w:r>
      <w:r w:rsidR="00027339">
        <w:rPr>
          <w:color w:val="000000"/>
          <w:sz w:val="26"/>
          <w:szCs w:val="26"/>
          <w:lang w:eastAsia="ru-RU" w:bidi="ru-RU"/>
        </w:rPr>
        <w:t xml:space="preserve">  </w:t>
      </w:r>
      <w:proofErr w:type="gramEnd"/>
      <w:r w:rsidR="00027339">
        <w:rPr>
          <w:color w:val="000000"/>
          <w:sz w:val="26"/>
          <w:szCs w:val="26"/>
          <w:lang w:eastAsia="ru-RU" w:bidi="ru-RU"/>
        </w:rPr>
        <w:t xml:space="preserve">    </w:t>
      </w:r>
      <w:r w:rsidRPr="004D5531">
        <w:rPr>
          <w:color w:val="000000"/>
          <w:sz w:val="26"/>
          <w:szCs w:val="26"/>
          <w:lang w:eastAsia="ru-RU" w:bidi="ru-RU"/>
        </w:rPr>
        <w:t>и периодических медицинских осмотров (обследований)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r w:rsidRPr="004D5531">
        <w:rPr>
          <w:color w:val="000000"/>
          <w:sz w:val="26"/>
          <w:szCs w:val="26"/>
          <w:lang w:eastAsia="ru-RU" w:bidi="ru-RU"/>
        </w:rPr>
        <w:t>Прохождение инструктажа по охране труда.</w:t>
      </w: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  <w:lang w:bidi="ru-RU"/>
        </w:rPr>
      </w:pPr>
    </w:p>
    <w:p w:rsidR="00C62CAC" w:rsidRPr="004D5531" w:rsidRDefault="00C62CAC" w:rsidP="004D5531">
      <w:pPr>
        <w:pStyle w:val="1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</w:p>
    <w:sectPr w:rsidR="00C62CAC" w:rsidRPr="004D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3906"/>
    <w:multiLevelType w:val="multilevel"/>
    <w:tmpl w:val="D7B02B2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8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1" w15:restartNumberingAfterBreak="0">
    <w:nsid w:val="23041196"/>
    <w:multiLevelType w:val="multilevel"/>
    <w:tmpl w:val="C386A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F54D6"/>
    <w:multiLevelType w:val="multilevel"/>
    <w:tmpl w:val="A1EC7BA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00D3F"/>
    <w:multiLevelType w:val="multilevel"/>
    <w:tmpl w:val="A52271AE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C2942"/>
    <w:multiLevelType w:val="multilevel"/>
    <w:tmpl w:val="C386A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557B34"/>
    <w:multiLevelType w:val="multilevel"/>
    <w:tmpl w:val="A9B64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46407"/>
    <w:multiLevelType w:val="multilevel"/>
    <w:tmpl w:val="3F0E75C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0D7380"/>
    <w:multiLevelType w:val="multilevel"/>
    <w:tmpl w:val="7D349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668C2"/>
    <w:multiLevelType w:val="hybridMultilevel"/>
    <w:tmpl w:val="B304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CE"/>
    <w:rsid w:val="00012554"/>
    <w:rsid w:val="00027339"/>
    <w:rsid w:val="00167AA2"/>
    <w:rsid w:val="00214716"/>
    <w:rsid w:val="0023713D"/>
    <w:rsid w:val="002B034A"/>
    <w:rsid w:val="0030559D"/>
    <w:rsid w:val="00451F3C"/>
    <w:rsid w:val="004D5531"/>
    <w:rsid w:val="005A04BC"/>
    <w:rsid w:val="005C28C4"/>
    <w:rsid w:val="005C7D44"/>
    <w:rsid w:val="00641DC4"/>
    <w:rsid w:val="006D4209"/>
    <w:rsid w:val="008359CE"/>
    <w:rsid w:val="00987764"/>
    <w:rsid w:val="00AC138C"/>
    <w:rsid w:val="00C14195"/>
    <w:rsid w:val="00C50A76"/>
    <w:rsid w:val="00C62CAC"/>
    <w:rsid w:val="00D43224"/>
    <w:rsid w:val="00D856F5"/>
    <w:rsid w:val="00EF251E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493F-9F18-4116-857B-A26914B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A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62C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62CA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C62C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62CAC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C62CA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2024-09-20T07:16:00Z</cp:lastPrinted>
  <dcterms:created xsi:type="dcterms:W3CDTF">2024-09-18T05:56:00Z</dcterms:created>
  <dcterms:modified xsi:type="dcterms:W3CDTF">2024-09-24T06:47:00Z</dcterms:modified>
</cp:coreProperties>
</file>