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387"/>
        <w:gridCol w:w="3969"/>
      </w:tblGrid>
      <w:tr w:rsidR="007C6F90" w:rsidRPr="008162C4" w:rsidTr="00E160E7">
        <w:trPr>
          <w:trHeight w:val="1479"/>
        </w:trPr>
        <w:tc>
          <w:tcPr>
            <w:tcW w:w="5387" w:type="dxa"/>
            <w:shd w:val="clear" w:color="auto" w:fill="auto"/>
          </w:tcPr>
          <w:p w:rsidR="007C6F90" w:rsidRPr="008162C4" w:rsidRDefault="007C6F90" w:rsidP="00E160E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C6F90" w:rsidRPr="008162C4" w:rsidRDefault="007C6F90" w:rsidP="00E160E7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7C6F90" w:rsidRPr="008162C4" w:rsidRDefault="007C6F90" w:rsidP="00E160E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</w:t>
            </w:r>
            <w:r w:rsidRPr="008162C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УТВЕРЖДЕНО</w:t>
            </w:r>
          </w:p>
          <w:p w:rsidR="007C6F90" w:rsidRPr="008162C4" w:rsidRDefault="007C6F90" w:rsidP="00E160E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2C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приказом МАУ СШ УГО</w:t>
            </w:r>
          </w:p>
          <w:p w:rsidR="007C6F90" w:rsidRPr="008162C4" w:rsidRDefault="007C6F90" w:rsidP="00E160E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от 19 августа 2020 № 1</w:t>
            </w:r>
          </w:p>
          <w:p w:rsidR="007C6F90" w:rsidRPr="008162C4" w:rsidRDefault="007C6F90" w:rsidP="00E160E7">
            <w:pPr>
              <w:widowControl w:val="0"/>
              <w:tabs>
                <w:tab w:val="left" w:pos="5140"/>
              </w:tabs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62C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</w:p>
        </w:tc>
      </w:tr>
    </w:tbl>
    <w:p w:rsidR="007C6F90" w:rsidRPr="008162C4" w:rsidRDefault="007C6F90" w:rsidP="007C6F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6F90" w:rsidRPr="008162C4" w:rsidRDefault="007C6F90" w:rsidP="007C6F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6F90" w:rsidRPr="008162C4" w:rsidRDefault="007C6F90" w:rsidP="007C6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6F90" w:rsidRPr="008162C4" w:rsidRDefault="007C6F90" w:rsidP="007C6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C4">
        <w:rPr>
          <w:rFonts w:ascii="Times New Roman" w:hAnsi="Times New Roman" w:cs="Times New Roman"/>
          <w:b/>
          <w:sz w:val="28"/>
          <w:szCs w:val="28"/>
        </w:rPr>
        <w:t xml:space="preserve">о Тренерском совете муниципального автономного учреждения </w:t>
      </w:r>
    </w:p>
    <w:p w:rsidR="007C6F90" w:rsidRPr="008162C4" w:rsidRDefault="007C6F90" w:rsidP="007C6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C4">
        <w:rPr>
          <w:rFonts w:ascii="Times New Roman" w:hAnsi="Times New Roman" w:cs="Times New Roman"/>
          <w:b/>
          <w:sz w:val="28"/>
          <w:szCs w:val="28"/>
        </w:rPr>
        <w:t>«Спортивная школа» Уссурийского городского округа</w:t>
      </w:r>
    </w:p>
    <w:p w:rsidR="007C6F90" w:rsidRPr="008162C4" w:rsidRDefault="007C6F90" w:rsidP="007C6F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F90" w:rsidRPr="008162C4" w:rsidRDefault="007C6F90" w:rsidP="007C6F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F90" w:rsidRPr="008162C4" w:rsidRDefault="007C6F90" w:rsidP="007C6F9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C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Тренерский совет муниципального автономного учреждения «Спортивная школа» Уссурийского городского округа (далее – Учреждение) создается на неопределенный срок и действует на основании настоящего Положения.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Тренерский совет является постоянно действующим органом управления Учреждения, созданным для рассмотрения вопросов, связанных    с организацией и осуществлением спортивной подготовки по видам спорта.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Положение о Тренерском совете разработан в соответствии               с Уставом Учреждения.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Положение о тренерском совете принимается большинством голосов на собрании работников Учреждения и утверждается директором Учреждения.</w:t>
      </w:r>
    </w:p>
    <w:p w:rsidR="007C6F90" w:rsidRPr="008162C4" w:rsidRDefault="007C6F90" w:rsidP="007C6F9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C6F90" w:rsidRPr="008162C4" w:rsidRDefault="007C6F90" w:rsidP="007C6F9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C4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</w:p>
    <w:p w:rsidR="007C6F90" w:rsidRPr="008162C4" w:rsidRDefault="007C6F90" w:rsidP="007C6F9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Тренерский совет: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разрабатывает программы спортивной подготовки по видам спорта;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рассматривает вопросы зачисления, перевода на последующий этап спортивной подготовки, отчисления спортсменов из Учреждения;</w:t>
      </w:r>
    </w:p>
    <w:p w:rsidR="007C6F90" w:rsidRPr="008162C4" w:rsidRDefault="007C6F90" w:rsidP="007C6F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lastRenderedPageBreak/>
        <w:t>рассматривает вопросы предотвращения употребления допинга     и наркотических средств, нарушения дисциплины, неспортивного поведения лиц, проходящих спортивную подготовку;</w:t>
      </w:r>
      <w:bookmarkStart w:id="0" w:name="_GoBack"/>
      <w:bookmarkEnd w:id="0"/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формирует комиссию по приему тестовых испытаний, контрольных и контрольно-переводных нормативов у занимающихся;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формирует расписание тренировочных занятий;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формирует Единый календарный план физкультурных                          и спортивных мероприятий Учреждения;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формирует состав сборных команд Учреждения для участия             в спортивных соревнованиях и тренировочных сборов;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формирует проекты положений о соревнованиях;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формирует списки спортсменов для участия в оздоровительной компании;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решает вопросы присвоения спортивных разрядов и спортивных званий спортсменам Учреждения;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рассматривает вопросы приобретения и распределения спортивного инвентаря и оборудования;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рассматривает иные вопросы, связанные с организацией процесса спортивной подготовки в Учреждении.</w:t>
      </w:r>
    </w:p>
    <w:p w:rsidR="007C6F90" w:rsidRPr="008162C4" w:rsidRDefault="007C6F90" w:rsidP="007C6F90">
      <w:pPr>
        <w:pStyle w:val="a3"/>
        <w:spacing w:after="0" w:line="360" w:lineRule="auto"/>
        <w:ind w:left="306"/>
        <w:jc w:val="both"/>
        <w:rPr>
          <w:rFonts w:ascii="Times New Roman" w:hAnsi="Times New Roman" w:cs="Times New Roman"/>
          <w:sz w:val="28"/>
          <w:szCs w:val="28"/>
        </w:rPr>
      </w:pPr>
    </w:p>
    <w:p w:rsidR="007C6F90" w:rsidRPr="008162C4" w:rsidRDefault="007C6F90" w:rsidP="007C6F9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C4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 xml:space="preserve">Членами Тренерского совета являются тренеры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Учреждения,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62C4">
        <w:rPr>
          <w:rFonts w:ascii="Times New Roman" w:hAnsi="Times New Roman" w:cs="Times New Roman"/>
          <w:sz w:val="28"/>
          <w:szCs w:val="28"/>
        </w:rPr>
        <w:t>а также иные работники Учреждения, чья деятельность непосредственно связана с организацией и осуществлением процесса спортивной подготовки.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 xml:space="preserve">Тренерский совет возглавляет председатель – директор Учреждения. </w:t>
      </w:r>
    </w:p>
    <w:p w:rsidR="007C6F90" w:rsidRPr="008162C4" w:rsidRDefault="007C6F90" w:rsidP="007C6F90">
      <w:pPr>
        <w:pStyle w:val="a3"/>
        <w:spacing w:after="0"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7C6F90" w:rsidRPr="008162C4" w:rsidRDefault="007C6F90" w:rsidP="007C6F9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C4"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 xml:space="preserve">Тренерский совет в полном составе собирается не реже одного </w:t>
      </w:r>
    </w:p>
    <w:p w:rsidR="007C6F90" w:rsidRPr="008162C4" w:rsidRDefault="007C6F90" w:rsidP="007C6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lastRenderedPageBreak/>
        <w:t xml:space="preserve">раза в квартал. Для рассмотрения текущих вопросов могут созываться Тренерские советы по виду спорта. 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Решения Тренерского совета вопросам, входящим в его компетенцию правомочны, если на заседании присутствуют не менее половины его членов. Решения принимаются простым большинством голосов. При равенстве голосов голос председателя Тренерского совета является решающим.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 xml:space="preserve">Председатель тренерского совета организует проведение заседаний и координирует работу Тренерского совета. </w:t>
      </w:r>
    </w:p>
    <w:p w:rsidR="007C6F90" w:rsidRPr="008162C4" w:rsidRDefault="007C6F90" w:rsidP="007C6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F90" w:rsidRPr="008162C4" w:rsidRDefault="007C6F90" w:rsidP="007C6F9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C4">
        <w:rPr>
          <w:rFonts w:ascii="Times New Roman" w:hAnsi="Times New Roman" w:cs="Times New Roman"/>
          <w:b/>
          <w:sz w:val="28"/>
          <w:szCs w:val="28"/>
        </w:rPr>
        <w:t xml:space="preserve">Документация 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 xml:space="preserve">Заседания Тренерского совета оформляются протоколом. Протоколы подписываются председателем Тренерского совета. 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 xml:space="preserve">Секретарь Тренерского совета ведет протоколы общих собраний Тренерского совета и визирует их, наряду с Председателем Тренерского совета. Секретарь тренерского совета ведет учет и хранение отчетной документации. 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 xml:space="preserve">Нумерация протоколов ведется от начала календарного года. 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 xml:space="preserve">Протоколы Тренерского совета учитываются и хранятся                      у заместителя директора по спортивно-методической работе Учреждения. </w:t>
      </w:r>
    </w:p>
    <w:p w:rsidR="007C6F90" w:rsidRPr="008162C4" w:rsidRDefault="007C6F90" w:rsidP="007C6F9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C6F90" w:rsidRPr="008162C4" w:rsidRDefault="007C6F90" w:rsidP="007C6F9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C4">
        <w:rPr>
          <w:rFonts w:ascii="Times New Roman" w:hAnsi="Times New Roman" w:cs="Times New Roman"/>
          <w:b/>
          <w:sz w:val="28"/>
          <w:szCs w:val="28"/>
        </w:rPr>
        <w:t xml:space="preserve">Права и ответственность 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 xml:space="preserve">Тренерский совет имеет право: </w:t>
      </w:r>
    </w:p>
    <w:p w:rsidR="007C6F90" w:rsidRPr="008162C4" w:rsidRDefault="007C6F90" w:rsidP="007C6F90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приглашать специалистов различного профиля, консультантов для выработки рекомендаций с последующим рассмотрением их на Тренерском совете;</w:t>
      </w:r>
    </w:p>
    <w:p w:rsidR="007C6F90" w:rsidRPr="008162C4" w:rsidRDefault="007C6F90" w:rsidP="007C6F90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принимать решения по спорным вопросам, входящим в его компетенцию;</w:t>
      </w:r>
    </w:p>
    <w:p w:rsidR="007C6F90" w:rsidRPr="008162C4" w:rsidRDefault="007C6F90" w:rsidP="007C6F90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обращаться к руководству Учреждения для утверждения принятых решений;</w:t>
      </w:r>
    </w:p>
    <w:p w:rsidR="007C6F90" w:rsidRPr="008162C4" w:rsidRDefault="007C6F90" w:rsidP="007C6F90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lastRenderedPageBreak/>
        <w:t>запрашивать у руководства Учреждения информацию, необходимую для текущей работы;</w:t>
      </w:r>
    </w:p>
    <w:p w:rsidR="007C6F90" w:rsidRPr="008162C4" w:rsidRDefault="007C6F90" w:rsidP="007C6F9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Тренерский совет несет ответственность за:</w:t>
      </w:r>
    </w:p>
    <w:p w:rsidR="007C6F90" w:rsidRPr="008162C4" w:rsidRDefault="007C6F90" w:rsidP="007C6F90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Проведение заседаний Тренерского совета и своевременную подготовку соответствующей документации;</w:t>
      </w:r>
    </w:p>
    <w:p w:rsidR="007C6F90" w:rsidRPr="008162C4" w:rsidRDefault="007C6F90" w:rsidP="007C6F90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Выполнение решений и рекомендаций, принятых Тренерским советом.</w:t>
      </w:r>
    </w:p>
    <w:p w:rsidR="007C6F90" w:rsidRPr="008162C4" w:rsidRDefault="007C6F90" w:rsidP="007C6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F90" w:rsidRPr="008162C4" w:rsidRDefault="007C6F90" w:rsidP="007C6F9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C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Решения и рекомендации Тренерского совета в пределах его полномочий служат основанием для приказов и распоряжений руководства Учреждения.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>Выводы и рекомендации Тренерского совета могут оспариваться и изменяться на основании независимого экспертного заключения.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 xml:space="preserve">Тренерский совет постоянно информирует руководство Учреждения о ходе и результатах своей деятельности. </w:t>
      </w:r>
    </w:p>
    <w:p w:rsidR="007C6F90" w:rsidRPr="008162C4" w:rsidRDefault="007C6F90" w:rsidP="007C6F9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C4">
        <w:rPr>
          <w:rFonts w:ascii="Times New Roman" w:hAnsi="Times New Roman" w:cs="Times New Roman"/>
          <w:sz w:val="28"/>
          <w:szCs w:val="28"/>
        </w:rPr>
        <w:t xml:space="preserve">В настоящее положение могут вноситься изменения и дополнения с последующим утверждением п. 1.4. </w:t>
      </w:r>
    </w:p>
    <w:p w:rsidR="007C6F90" w:rsidRPr="008162C4" w:rsidRDefault="007C6F90" w:rsidP="007C6F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90" w:rsidRPr="008162C4" w:rsidRDefault="007C6F90" w:rsidP="007C6F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90" w:rsidRPr="008162C4" w:rsidRDefault="007C6F90" w:rsidP="007C6F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C4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7C6F90" w:rsidRPr="008162C4" w:rsidRDefault="007C6F90" w:rsidP="007C6F9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842" w:rsidRDefault="00E409E5"/>
    <w:sectPr w:rsidR="00E51842" w:rsidSect="007C6F9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E5" w:rsidRDefault="00E409E5" w:rsidP="007C6F90">
      <w:pPr>
        <w:spacing w:after="0" w:line="240" w:lineRule="auto"/>
      </w:pPr>
      <w:r>
        <w:separator/>
      </w:r>
    </w:p>
  </w:endnote>
  <w:endnote w:type="continuationSeparator" w:id="0">
    <w:p w:rsidR="00E409E5" w:rsidRDefault="00E409E5" w:rsidP="007C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E5" w:rsidRDefault="00E409E5" w:rsidP="007C6F90">
      <w:pPr>
        <w:spacing w:after="0" w:line="240" w:lineRule="auto"/>
      </w:pPr>
      <w:r>
        <w:separator/>
      </w:r>
    </w:p>
  </w:footnote>
  <w:footnote w:type="continuationSeparator" w:id="0">
    <w:p w:rsidR="00E409E5" w:rsidRDefault="00E409E5" w:rsidP="007C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619917"/>
      <w:docPartObj>
        <w:docPartGallery w:val="Page Numbers (Top of Page)"/>
        <w:docPartUnique/>
      </w:docPartObj>
    </w:sdtPr>
    <w:sdtContent>
      <w:p w:rsidR="007C6F90" w:rsidRDefault="007C6F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C6F90" w:rsidRDefault="007C6F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06E5"/>
    <w:multiLevelType w:val="multilevel"/>
    <w:tmpl w:val="59243D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7A"/>
    <w:rsid w:val="002B034A"/>
    <w:rsid w:val="00611F7A"/>
    <w:rsid w:val="007C6F90"/>
    <w:rsid w:val="00C14195"/>
    <w:rsid w:val="00E4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04F99-6432-4641-9226-9CB6A022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F90"/>
  </w:style>
  <w:style w:type="paragraph" w:styleId="a6">
    <w:name w:val="footer"/>
    <w:basedOn w:val="a"/>
    <w:link w:val="a7"/>
    <w:uiPriority w:val="99"/>
    <w:unhideWhenUsed/>
    <w:rsid w:val="007C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2020-10-16T04:21:00Z</dcterms:created>
  <dcterms:modified xsi:type="dcterms:W3CDTF">2020-10-16T04:23:00Z</dcterms:modified>
</cp:coreProperties>
</file>